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5A30" w:rsidRPr="00EF5871" w:rsidRDefault="00815A30" w:rsidP="00815A30">
      <w:pPr>
        <w:spacing w:line="338" w:lineRule="auto"/>
        <w:rPr>
          <w:rFonts w:ascii="黑体" w:eastAsia="黑体" w:hAnsi="黑体"/>
          <w:sz w:val="32"/>
          <w:szCs w:val="32"/>
        </w:rPr>
      </w:pPr>
      <w:r w:rsidRPr="00EF5871">
        <w:rPr>
          <w:rFonts w:ascii="黑体" w:eastAsia="黑体" w:hAnsi="黑体"/>
          <w:sz w:val="32"/>
          <w:szCs w:val="32"/>
        </w:rPr>
        <w:t>附件</w:t>
      </w:r>
      <w:r w:rsidR="00EF5871" w:rsidRPr="00EF5871">
        <w:rPr>
          <w:rFonts w:ascii="黑体" w:eastAsia="黑体" w:hAnsi="黑体"/>
          <w:sz w:val="32"/>
          <w:szCs w:val="32"/>
        </w:rPr>
        <w:t>7</w:t>
      </w:r>
    </w:p>
    <w:p w:rsidR="00815A30" w:rsidRDefault="00815A30" w:rsidP="00815A30">
      <w:pPr>
        <w:spacing w:line="338" w:lineRule="auto"/>
        <w:rPr>
          <w:rFonts w:eastAsia="仿宋_GB2312"/>
          <w:sz w:val="32"/>
          <w:szCs w:val="32"/>
        </w:rPr>
      </w:pPr>
    </w:p>
    <w:p w:rsidR="00815A30" w:rsidRDefault="00815A30" w:rsidP="00815A30">
      <w:pPr>
        <w:spacing w:line="338" w:lineRule="auto"/>
        <w:rPr>
          <w:rFonts w:eastAsia="仿宋_GB2312"/>
          <w:sz w:val="32"/>
          <w:szCs w:val="32"/>
        </w:rPr>
      </w:pPr>
    </w:p>
    <w:p w:rsidR="00815A30" w:rsidRDefault="00995A70" w:rsidP="00815A30">
      <w:pPr>
        <w:spacing w:line="338" w:lineRule="auto"/>
        <w:jc w:val="center"/>
        <w:rPr>
          <w:rFonts w:eastAsia="仿宋_GB2312"/>
          <w:sz w:val="32"/>
          <w:szCs w:val="32"/>
        </w:rPr>
      </w:pPr>
      <w:r>
        <w:rPr>
          <w:noProof/>
        </w:rPr>
        <w:drawing>
          <wp:inline distT="0" distB="0" distL="0" distR="0">
            <wp:extent cx="4105275" cy="619125"/>
            <wp:effectExtent l="19050" t="0" r="9525" b="0"/>
            <wp:docPr id="1" name="图片 1" descr="咸阳师范学院启功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咸阳师范学院启功字"/>
                    <pic:cNvPicPr>
                      <a:picLocks noChangeAspect="1" noChangeArrowheads="1"/>
                    </pic:cNvPicPr>
                  </pic:nvPicPr>
                  <pic:blipFill>
                    <a:blip r:embed="rId7" cstate="print"/>
                    <a:srcRect/>
                    <a:stretch>
                      <a:fillRect/>
                    </a:stretch>
                  </pic:blipFill>
                  <pic:spPr bwMode="auto">
                    <a:xfrm>
                      <a:off x="0" y="0"/>
                      <a:ext cx="4105275" cy="619125"/>
                    </a:xfrm>
                    <a:prstGeom prst="rect">
                      <a:avLst/>
                    </a:prstGeom>
                    <a:noFill/>
                    <a:ln w="9525">
                      <a:noFill/>
                      <a:miter lim="800000"/>
                      <a:headEnd/>
                      <a:tailEnd/>
                    </a:ln>
                  </pic:spPr>
                </pic:pic>
              </a:graphicData>
            </a:graphic>
          </wp:inline>
        </w:drawing>
      </w:r>
    </w:p>
    <w:p w:rsidR="00815A30" w:rsidRPr="00815A30" w:rsidRDefault="00815A30" w:rsidP="00AE0858">
      <w:pPr>
        <w:spacing w:beforeLines="100" w:before="240" w:line="338" w:lineRule="auto"/>
        <w:jc w:val="center"/>
        <w:rPr>
          <w:rFonts w:ascii="黑体" w:eastAsia="黑体" w:hAnsi="黑体"/>
          <w:sz w:val="48"/>
          <w:szCs w:val="48"/>
        </w:rPr>
      </w:pPr>
      <w:r w:rsidRPr="00815A30">
        <w:rPr>
          <w:rFonts w:ascii="黑体" w:eastAsia="黑体" w:hAnsi="黑体" w:hint="eastAsia"/>
          <w:sz w:val="48"/>
          <w:szCs w:val="48"/>
        </w:rPr>
        <w:t>第</w:t>
      </w:r>
      <w:r w:rsidR="00891D55">
        <w:rPr>
          <w:rFonts w:ascii="黑体" w:eastAsia="黑体" w:hAnsi="黑体" w:hint="eastAsia"/>
          <w:sz w:val="48"/>
          <w:szCs w:val="48"/>
        </w:rPr>
        <w:t>五</w:t>
      </w:r>
      <w:r w:rsidRPr="00815A30">
        <w:rPr>
          <w:rFonts w:ascii="黑体" w:eastAsia="黑体" w:hAnsi="黑体" w:hint="eastAsia"/>
          <w:sz w:val="48"/>
          <w:szCs w:val="48"/>
        </w:rPr>
        <w:t>届“互联网+”大学生创新创业大赛</w:t>
      </w:r>
    </w:p>
    <w:p w:rsidR="00815A30" w:rsidRPr="00815A30" w:rsidRDefault="00815A30" w:rsidP="00815A30">
      <w:pPr>
        <w:spacing w:line="338" w:lineRule="auto"/>
        <w:jc w:val="center"/>
        <w:rPr>
          <w:rFonts w:ascii="黑体" w:eastAsia="黑体" w:hAnsi="黑体"/>
          <w:sz w:val="48"/>
          <w:szCs w:val="48"/>
        </w:rPr>
      </w:pPr>
      <w:r w:rsidRPr="00815A30">
        <w:rPr>
          <w:rFonts w:ascii="黑体" w:eastAsia="黑体" w:hAnsi="黑体" w:hint="eastAsia"/>
          <w:sz w:val="48"/>
          <w:szCs w:val="48"/>
        </w:rPr>
        <w:t>项目</w:t>
      </w:r>
      <w:r w:rsidR="00C4050B">
        <w:rPr>
          <w:rFonts w:ascii="黑体" w:eastAsia="黑体" w:hAnsi="黑体" w:hint="eastAsia"/>
          <w:sz w:val="48"/>
          <w:szCs w:val="48"/>
        </w:rPr>
        <w:t>计划</w:t>
      </w:r>
      <w:r w:rsidR="00745580">
        <w:rPr>
          <w:rFonts w:ascii="黑体" w:eastAsia="黑体" w:hAnsi="黑体" w:hint="eastAsia"/>
          <w:sz w:val="48"/>
          <w:szCs w:val="48"/>
        </w:rPr>
        <w:t>书</w:t>
      </w:r>
    </w:p>
    <w:p w:rsidR="00815A30" w:rsidRDefault="00815A30" w:rsidP="00815A30">
      <w:pPr>
        <w:spacing w:line="338" w:lineRule="auto"/>
        <w:rPr>
          <w:rFonts w:eastAsia="仿宋_GB2312"/>
          <w:bCs/>
          <w:sz w:val="32"/>
          <w:szCs w:val="32"/>
        </w:rPr>
      </w:pPr>
    </w:p>
    <w:p w:rsidR="00815A30" w:rsidRDefault="00815A30" w:rsidP="00815A30">
      <w:pPr>
        <w:spacing w:line="338" w:lineRule="auto"/>
        <w:rPr>
          <w:rFonts w:eastAsia="仿宋_GB2312"/>
          <w:bCs/>
          <w:sz w:val="32"/>
          <w:szCs w:val="32"/>
        </w:rPr>
      </w:pPr>
    </w:p>
    <w:tbl>
      <w:tblPr>
        <w:tblW w:w="0" w:type="auto"/>
        <w:tblInd w:w="1158" w:type="dxa"/>
        <w:tblBorders>
          <w:insideH w:val="single" w:sz="4" w:space="0" w:color="auto"/>
          <w:insideV w:val="single" w:sz="4" w:space="0" w:color="auto"/>
        </w:tblBorders>
        <w:tblLayout w:type="fixed"/>
        <w:tblLook w:val="0000" w:firstRow="0" w:lastRow="0" w:firstColumn="0" w:lastColumn="0" w:noHBand="0" w:noVBand="0"/>
      </w:tblPr>
      <w:tblGrid>
        <w:gridCol w:w="2531"/>
        <w:gridCol w:w="3921"/>
      </w:tblGrid>
      <w:tr w:rsidR="00815A30" w:rsidTr="002A64ED">
        <w:trPr>
          <w:trHeight w:val="567"/>
        </w:trPr>
        <w:tc>
          <w:tcPr>
            <w:tcW w:w="2531" w:type="dxa"/>
            <w:tcBorders>
              <w:top w:val="nil"/>
              <w:bottom w:val="nil"/>
              <w:right w:val="nil"/>
            </w:tcBorders>
            <w:vAlign w:val="bottom"/>
          </w:tcPr>
          <w:p w:rsidR="00815A30" w:rsidRDefault="00815A30" w:rsidP="002A64ED">
            <w:pPr>
              <w:jc w:val="distribute"/>
              <w:rPr>
                <w:rFonts w:ascii="宋体" w:hAnsi="宋体"/>
                <w:bCs/>
                <w:sz w:val="30"/>
                <w:szCs w:val="30"/>
              </w:rPr>
            </w:pPr>
            <w:r>
              <w:rPr>
                <w:rFonts w:ascii="宋体" w:hAnsi="宋体" w:hint="eastAsia"/>
                <w:sz w:val="30"/>
                <w:szCs w:val="30"/>
              </w:rPr>
              <w:t>二</w:t>
            </w:r>
            <w:r>
              <w:rPr>
                <w:rFonts w:ascii="宋体" w:hAnsi="宋体"/>
                <w:sz w:val="30"/>
                <w:szCs w:val="30"/>
              </w:rPr>
              <w:t xml:space="preserve"> </w:t>
            </w:r>
            <w:r>
              <w:rPr>
                <w:rFonts w:ascii="宋体" w:hAnsi="宋体" w:hint="eastAsia"/>
                <w:sz w:val="30"/>
                <w:szCs w:val="30"/>
              </w:rPr>
              <w:t>级</w:t>
            </w:r>
            <w:r>
              <w:rPr>
                <w:rFonts w:ascii="宋体" w:hAnsi="宋体"/>
                <w:sz w:val="30"/>
                <w:szCs w:val="30"/>
              </w:rPr>
              <w:t xml:space="preserve"> 学 </w:t>
            </w:r>
            <w:r>
              <w:rPr>
                <w:rFonts w:ascii="宋体" w:hAnsi="宋体" w:hint="eastAsia"/>
                <w:sz w:val="30"/>
                <w:szCs w:val="30"/>
              </w:rPr>
              <w:t>院</w:t>
            </w:r>
          </w:p>
        </w:tc>
        <w:tc>
          <w:tcPr>
            <w:tcW w:w="3921" w:type="dxa"/>
            <w:tcBorders>
              <w:top w:val="nil"/>
              <w:left w:val="nil"/>
            </w:tcBorders>
            <w:vAlign w:val="center"/>
          </w:tcPr>
          <w:p w:rsidR="00815A30" w:rsidRDefault="00815A30" w:rsidP="002A64ED">
            <w:pPr>
              <w:spacing w:line="338" w:lineRule="auto"/>
              <w:rPr>
                <w:rFonts w:eastAsia="仿宋_GB2312"/>
                <w:bCs/>
                <w:sz w:val="32"/>
                <w:szCs w:val="32"/>
              </w:rPr>
            </w:pPr>
          </w:p>
        </w:tc>
      </w:tr>
      <w:tr w:rsidR="00815A30" w:rsidTr="002A64ED">
        <w:trPr>
          <w:trHeight w:val="567"/>
        </w:trPr>
        <w:tc>
          <w:tcPr>
            <w:tcW w:w="2531" w:type="dxa"/>
            <w:tcBorders>
              <w:top w:val="nil"/>
              <w:bottom w:val="nil"/>
              <w:right w:val="nil"/>
            </w:tcBorders>
            <w:vAlign w:val="bottom"/>
          </w:tcPr>
          <w:p w:rsidR="00815A30" w:rsidRDefault="00815A30" w:rsidP="002A64ED">
            <w:pPr>
              <w:jc w:val="distribute"/>
              <w:rPr>
                <w:rFonts w:ascii="宋体" w:hAnsi="宋体"/>
                <w:bCs/>
                <w:sz w:val="30"/>
                <w:szCs w:val="30"/>
              </w:rPr>
            </w:pPr>
            <w:r>
              <w:rPr>
                <w:rFonts w:ascii="宋体" w:hAnsi="宋体"/>
                <w:sz w:val="30"/>
                <w:szCs w:val="30"/>
              </w:rPr>
              <w:t>项 目 名 称</w:t>
            </w:r>
          </w:p>
        </w:tc>
        <w:tc>
          <w:tcPr>
            <w:tcW w:w="3921" w:type="dxa"/>
            <w:tcBorders>
              <w:left w:val="nil"/>
            </w:tcBorders>
            <w:vAlign w:val="center"/>
          </w:tcPr>
          <w:p w:rsidR="00815A30" w:rsidRDefault="00815A30" w:rsidP="002A64ED">
            <w:pPr>
              <w:spacing w:line="338" w:lineRule="auto"/>
              <w:rPr>
                <w:rFonts w:eastAsia="仿宋_GB2312"/>
                <w:bCs/>
                <w:sz w:val="32"/>
                <w:szCs w:val="32"/>
              </w:rPr>
            </w:pPr>
          </w:p>
        </w:tc>
      </w:tr>
      <w:tr w:rsidR="00815A30" w:rsidTr="002A64ED">
        <w:trPr>
          <w:trHeight w:val="567"/>
        </w:trPr>
        <w:tc>
          <w:tcPr>
            <w:tcW w:w="2531" w:type="dxa"/>
            <w:tcBorders>
              <w:top w:val="nil"/>
              <w:bottom w:val="nil"/>
              <w:right w:val="nil"/>
            </w:tcBorders>
            <w:vAlign w:val="bottom"/>
          </w:tcPr>
          <w:p w:rsidR="00815A30" w:rsidRDefault="008173DA" w:rsidP="002A64ED">
            <w:pPr>
              <w:jc w:val="distribute"/>
              <w:rPr>
                <w:rFonts w:ascii="宋体" w:hAnsi="宋体"/>
                <w:bCs/>
                <w:sz w:val="30"/>
                <w:szCs w:val="30"/>
              </w:rPr>
            </w:pPr>
            <w:r>
              <w:rPr>
                <w:rFonts w:ascii="宋体" w:hAnsi="宋体" w:hint="eastAsia"/>
                <w:sz w:val="30"/>
                <w:szCs w:val="30"/>
              </w:rPr>
              <w:t>参赛</w:t>
            </w:r>
            <w:r w:rsidR="00F7048F">
              <w:rPr>
                <w:rFonts w:ascii="宋体" w:hAnsi="宋体" w:hint="eastAsia"/>
                <w:sz w:val="30"/>
                <w:szCs w:val="30"/>
              </w:rPr>
              <w:t>赛道</w:t>
            </w:r>
          </w:p>
        </w:tc>
        <w:tc>
          <w:tcPr>
            <w:tcW w:w="3921" w:type="dxa"/>
            <w:tcBorders>
              <w:left w:val="nil"/>
            </w:tcBorders>
            <w:vAlign w:val="center"/>
          </w:tcPr>
          <w:p w:rsidR="00815A30" w:rsidRDefault="00815A30" w:rsidP="002A64ED">
            <w:pPr>
              <w:spacing w:line="338" w:lineRule="auto"/>
              <w:rPr>
                <w:rFonts w:eastAsia="仿宋_GB2312"/>
                <w:bCs/>
                <w:sz w:val="32"/>
                <w:szCs w:val="32"/>
              </w:rPr>
            </w:pPr>
          </w:p>
        </w:tc>
      </w:tr>
      <w:tr w:rsidR="00C4050B" w:rsidTr="002A64ED">
        <w:trPr>
          <w:trHeight w:val="567"/>
        </w:trPr>
        <w:tc>
          <w:tcPr>
            <w:tcW w:w="2531" w:type="dxa"/>
            <w:tcBorders>
              <w:top w:val="nil"/>
              <w:bottom w:val="nil"/>
              <w:right w:val="nil"/>
            </w:tcBorders>
            <w:vAlign w:val="bottom"/>
          </w:tcPr>
          <w:p w:rsidR="00C4050B" w:rsidRDefault="00C4050B" w:rsidP="002A64ED">
            <w:pPr>
              <w:jc w:val="distribute"/>
              <w:rPr>
                <w:rFonts w:ascii="宋体" w:hAnsi="宋体"/>
                <w:sz w:val="30"/>
                <w:szCs w:val="30"/>
              </w:rPr>
            </w:pPr>
            <w:r>
              <w:rPr>
                <w:rFonts w:ascii="宋体" w:hAnsi="宋体" w:hint="eastAsia"/>
                <w:sz w:val="30"/>
                <w:szCs w:val="30"/>
              </w:rPr>
              <w:t>参赛组别</w:t>
            </w:r>
          </w:p>
        </w:tc>
        <w:tc>
          <w:tcPr>
            <w:tcW w:w="3921" w:type="dxa"/>
            <w:tcBorders>
              <w:left w:val="nil"/>
            </w:tcBorders>
            <w:vAlign w:val="center"/>
          </w:tcPr>
          <w:p w:rsidR="00C4050B" w:rsidRDefault="00C4050B" w:rsidP="002A64ED">
            <w:pPr>
              <w:spacing w:line="338" w:lineRule="auto"/>
              <w:rPr>
                <w:rFonts w:eastAsia="仿宋_GB2312"/>
                <w:bCs/>
                <w:sz w:val="32"/>
                <w:szCs w:val="32"/>
              </w:rPr>
            </w:pPr>
          </w:p>
        </w:tc>
      </w:tr>
      <w:tr w:rsidR="00C4050B" w:rsidTr="002A64ED">
        <w:trPr>
          <w:trHeight w:val="567"/>
        </w:trPr>
        <w:tc>
          <w:tcPr>
            <w:tcW w:w="2531" w:type="dxa"/>
            <w:tcBorders>
              <w:top w:val="nil"/>
              <w:bottom w:val="nil"/>
              <w:right w:val="nil"/>
            </w:tcBorders>
            <w:vAlign w:val="bottom"/>
          </w:tcPr>
          <w:p w:rsidR="00C4050B" w:rsidRDefault="00C4050B" w:rsidP="002A64ED">
            <w:pPr>
              <w:jc w:val="distribute"/>
              <w:rPr>
                <w:rFonts w:ascii="宋体" w:hAnsi="宋体"/>
                <w:sz w:val="30"/>
                <w:szCs w:val="30"/>
              </w:rPr>
            </w:pPr>
            <w:r>
              <w:rPr>
                <w:rFonts w:ascii="宋体" w:hAnsi="宋体" w:hint="eastAsia"/>
                <w:sz w:val="30"/>
                <w:szCs w:val="30"/>
              </w:rPr>
              <w:t>参赛项目类型</w:t>
            </w:r>
          </w:p>
        </w:tc>
        <w:tc>
          <w:tcPr>
            <w:tcW w:w="3921" w:type="dxa"/>
            <w:tcBorders>
              <w:left w:val="nil"/>
            </w:tcBorders>
            <w:vAlign w:val="center"/>
          </w:tcPr>
          <w:p w:rsidR="00C4050B" w:rsidRDefault="00C4050B" w:rsidP="002A64ED">
            <w:pPr>
              <w:spacing w:line="338" w:lineRule="auto"/>
              <w:rPr>
                <w:rFonts w:eastAsia="仿宋_GB2312"/>
                <w:bCs/>
                <w:sz w:val="32"/>
                <w:szCs w:val="32"/>
              </w:rPr>
            </w:pPr>
          </w:p>
        </w:tc>
      </w:tr>
      <w:tr w:rsidR="00815A30" w:rsidTr="002A64ED">
        <w:trPr>
          <w:trHeight w:val="567"/>
        </w:trPr>
        <w:tc>
          <w:tcPr>
            <w:tcW w:w="2531" w:type="dxa"/>
            <w:tcBorders>
              <w:top w:val="nil"/>
              <w:bottom w:val="nil"/>
              <w:right w:val="nil"/>
            </w:tcBorders>
            <w:vAlign w:val="bottom"/>
          </w:tcPr>
          <w:p w:rsidR="00815A30" w:rsidRDefault="00815A30" w:rsidP="002A64ED">
            <w:pPr>
              <w:jc w:val="distribute"/>
              <w:rPr>
                <w:rFonts w:ascii="宋体" w:hAnsi="宋体"/>
                <w:bCs/>
                <w:sz w:val="30"/>
                <w:szCs w:val="30"/>
              </w:rPr>
            </w:pPr>
            <w:r>
              <w:rPr>
                <w:rFonts w:ascii="宋体" w:hAnsi="宋体"/>
                <w:sz w:val="30"/>
                <w:szCs w:val="30"/>
              </w:rPr>
              <w:t xml:space="preserve">项 </w:t>
            </w:r>
            <w:r w:rsidR="00C4050B">
              <w:rPr>
                <w:rFonts w:ascii="宋体" w:hAnsi="宋体" w:hint="eastAsia"/>
                <w:sz w:val="30"/>
                <w:szCs w:val="30"/>
              </w:rPr>
              <w:t xml:space="preserve"> </w:t>
            </w:r>
            <w:r>
              <w:rPr>
                <w:rFonts w:ascii="宋体" w:hAnsi="宋体"/>
                <w:sz w:val="30"/>
                <w:szCs w:val="30"/>
              </w:rPr>
              <w:t>目 负 责 人</w:t>
            </w:r>
          </w:p>
        </w:tc>
        <w:tc>
          <w:tcPr>
            <w:tcW w:w="3921" w:type="dxa"/>
            <w:tcBorders>
              <w:left w:val="nil"/>
              <w:bottom w:val="single" w:sz="4" w:space="0" w:color="auto"/>
            </w:tcBorders>
            <w:vAlign w:val="center"/>
          </w:tcPr>
          <w:p w:rsidR="00815A30" w:rsidRDefault="00815A30" w:rsidP="002A64ED">
            <w:pPr>
              <w:spacing w:line="338" w:lineRule="auto"/>
              <w:rPr>
                <w:rFonts w:eastAsia="仿宋_GB2312"/>
                <w:bCs/>
                <w:sz w:val="32"/>
                <w:szCs w:val="32"/>
              </w:rPr>
            </w:pPr>
          </w:p>
        </w:tc>
      </w:tr>
      <w:tr w:rsidR="00815A30" w:rsidTr="002A64ED">
        <w:trPr>
          <w:trHeight w:val="567"/>
        </w:trPr>
        <w:tc>
          <w:tcPr>
            <w:tcW w:w="2531" w:type="dxa"/>
            <w:tcBorders>
              <w:top w:val="nil"/>
              <w:bottom w:val="nil"/>
              <w:right w:val="nil"/>
            </w:tcBorders>
            <w:vAlign w:val="bottom"/>
          </w:tcPr>
          <w:p w:rsidR="00815A30" w:rsidRDefault="00815A30" w:rsidP="002A64ED">
            <w:pPr>
              <w:jc w:val="distribute"/>
              <w:rPr>
                <w:rFonts w:ascii="宋体" w:hAnsi="宋体"/>
                <w:sz w:val="30"/>
                <w:szCs w:val="30"/>
              </w:rPr>
            </w:pPr>
            <w:r>
              <w:rPr>
                <w:rFonts w:ascii="宋体" w:hAnsi="宋体"/>
                <w:sz w:val="30"/>
                <w:szCs w:val="30"/>
              </w:rPr>
              <w:t>申 报 日 期</w:t>
            </w:r>
          </w:p>
        </w:tc>
        <w:tc>
          <w:tcPr>
            <w:tcW w:w="3921" w:type="dxa"/>
            <w:tcBorders>
              <w:top w:val="single" w:sz="4" w:space="0" w:color="auto"/>
              <w:left w:val="nil"/>
              <w:bottom w:val="single" w:sz="4" w:space="0" w:color="auto"/>
            </w:tcBorders>
            <w:vAlign w:val="center"/>
          </w:tcPr>
          <w:p w:rsidR="00815A30" w:rsidRDefault="00815A30" w:rsidP="002A64ED">
            <w:pPr>
              <w:spacing w:line="338" w:lineRule="auto"/>
              <w:rPr>
                <w:rFonts w:eastAsia="仿宋_GB2312"/>
                <w:bCs/>
                <w:sz w:val="32"/>
                <w:szCs w:val="32"/>
              </w:rPr>
            </w:pPr>
          </w:p>
        </w:tc>
      </w:tr>
    </w:tbl>
    <w:p w:rsidR="00815A30" w:rsidRDefault="00815A30" w:rsidP="00815A30">
      <w:pPr>
        <w:spacing w:line="338" w:lineRule="auto"/>
        <w:rPr>
          <w:rFonts w:eastAsia="仿宋_GB2312"/>
          <w:bCs/>
          <w:sz w:val="32"/>
          <w:szCs w:val="32"/>
        </w:rPr>
      </w:pPr>
    </w:p>
    <w:p w:rsidR="00815A30" w:rsidRDefault="00815A30" w:rsidP="00815A30">
      <w:pPr>
        <w:spacing w:line="338" w:lineRule="auto"/>
        <w:rPr>
          <w:rFonts w:eastAsia="仿宋_GB2312"/>
          <w:bCs/>
          <w:sz w:val="36"/>
          <w:szCs w:val="36"/>
        </w:rPr>
      </w:pPr>
    </w:p>
    <w:p w:rsidR="00815A30" w:rsidRDefault="00815A30" w:rsidP="00815A30">
      <w:pPr>
        <w:snapToGrid w:val="0"/>
        <w:spacing w:line="338" w:lineRule="auto"/>
        <w:jc w:val="center"/>
        <w:rPr>
          <w:rFonts w:ascii="黑体" w:eastAsia="黑体"/>
          <w:sz w:val="32"/>
          <w:szCs w:val="32"/>
        </w:rPr>
      </w:pPr>
      <w:r>
        <w:rPr>
          <w:rFonts w:ascii="黑体" w:eastAsia="黑体" w:hint="eastAsia"/>
          <w:sz w:val="32"/>
          <w:szCs w:val="32"/>
        </w:rPr>
        <w:t>咸阳师范学院 制</w:t>
      </w:r>
    </w:p>
    <w:p w:rsidR="00815A30" w:rsidRDefault="00815A30" w:rsidP="00815A30">
      <w:pPr>
        <w:snapToGrid w:val="0"/>
        <w:spacing w:line="338" w:lineRule="auto"/>
        <w:jc w:val="center"/>
        <w:rPr>
          <w:rFonts w:ascii="黑体" w:eastAsia="黑体"/>
          <w:sz w:val="32"/>
          <w:szCs w:val="32"/>
        </w:rPr>
      </w:pPr>
      <w:r>
        <w:rPr>
          <w:rFonts w:ascii="黑体" w:eastAsia="黑体" w:hint="eastAsia"/>
          <w:sz w:val="32"/>
          <w:szCs w:val="32"/>
        </w:rPr>
        <w:t>二○一</w:t>
      </w:r>
      <w:r w:rsidR="00891D55">
        <w:rPr>
          <w:rFonts w:ascii="黑体" w:eastAsia="黑体" w:hint="eastAsia"/>
          <w:sz w:val="32"/>
          <w:szCs w:val="32"/>
        </w:rPr>
        <w:t>九</w:t>
      </w:r>
      <w:r>
        <w:rPr>
          <w:rFonts w:ascii="黑体" w:eastAsia="黑体" w:hint="eastAsia"/>
          <w:sz w:val="32"/>
          <w:szCs w:val="32"/>
        </w:rPr>
        <w:t>年</w:t>
      </w:r>
      <w:r w:rsidR="00891D55">
        <w:rPr>
          <w:rFonts w:ascii="黑体" w:eastAsia="黑体" w:hint="eastAsia"/>
          <w:sz w:val="32"/>
          <w:szCs w:val="32"/>
        </w:rPr>
        <w:t>四</w:t>
      </w:r>
      <w:r>
        <w:rPr>
          <w:rFonts w:ascii="黑体" w:eastAsia="黑体" w:hint="eastAsia"/>
          <w:sz w:val="32"/>
          <w:szCs w:val="32"/>
        </w:rPr>
        <w:t>月</w:t>
      </w:r>
    </w:p>
    <w:p w:rsidR="00815A30" w:rsidRDefault="00815A30" w:rsidP="00815A30">
      <w:pPr>
        <w:snapToGrid w:val="0"/>
        <w:spacing w:line="338" w:lineRule="auto"/>
        <w:jc w:val="center"/>
        <w:rPr>
          <w:rFonts w:ascii="黑体" w:eastAsia="黑体"/>
          <w:sz w:val="28"/>
          <w:szCs w:val="28"/>
        </w:rPr>
        <w:sectPr w:rsidR="00815A30">
          <w:pgSz w:w="11906" w:h="16838"/>
          <w:pgMar w:top="2098" w:right="1474" w:bottom="1985" w:left="1588" w:header="851" w:footer="1701" w:gutter="0"/>
          <w:cols w:space="720"/>
          <w:docGrid w:linePitch="312"/>
        </w:sectPr>
      </w:pPr>
    </w:p>
    <w:p w:rsidR="00815A30" w:rsidRDefault="00815A30" w:rsidP="00815A30">
      <w:pPr>
        <w:snapToGrid w:val="0"/>
        <w:spacing w:line="338" w:lineRule="auto"/>
        <w:jc w:val="center"/>
        <w:rPr>
          <w:rFonts w:ascii="黑体" w:eastAsia="黑体"/>
          <w:sz w:val="36"/>
          <w:szCs w:val="36"/>
        </w:rPr>
      </w:pPr>
    </w:p>
    <w:p w:rsidR="00815A30" w:rsidRDefault="00815A30" w:rsidP="00815A30">
      <w:pPr>
        <w:snapToGrid w:val="0"/>
        <w:spacing w:line="338" w:lineRule="auto"/>
        <w:jc w:val="center"/>
        <w:rPr>
          <w:rFonts w:ascii="黑体" w:eastAsia="黑体"/>
          <w:sz w:val="36"/>
          <w:szCs w:val="36"/>
        </w:rPr>
      </w:pPr>
      <w:r>
        <w:rPr>
          <w:rFonts w:ascii="黑体" w:eastAsia="黑体" w:hint="eastAsia"/>
          <w:sz w:val="36"/>
          <w:szCs w:val="36"/>
        </w:rPr>
        <w:t>填表说明</w:t>
      </w:r>
    </w:p>
    <w:p w:rsidR="00815A30" w:rsidRDefault="00815A30" w:rsidP="00815A30">
      <w:pPr>
        <w:snapToGrid w:val="0"/>
        <w:spacing w:line="338" w:lineRule="auto"/>
        <w:jc w:val="center"/>
        <w:rPr>
          <w:rFonts w:ascii="黑体" w:eastAsia="黑体"/>
          <w:sz w:val="36"/>
          <w:szCs w:val="36"/>
        </w:rPr>
      </w:pPr>
    </w:p>
    <w:p w:rsidR="001727B8" w:rsidRDefault="00815A30" w:rsidP="001727B8">
      <w:pPr>
        <w:adjustRightInd w:val="0"/>
        <w:snapToGrid w:val="0"/>
        <w:spacing w:line="339" w:lineRule="auto"/>
        <w:ind w:firstLineChars="200" w:firstLine="640"/>
        <w:rPr>
          <w:rFonts w:ascii="仿宋_GB2312" w:eastAsia="仿宋_GB2312" w:cs="仿宋_GB2312" w:hint="eastAsia"/>
          <w:kern w:val="0"/>
          <w:sz w:val="32"/>
          <w:szCs w:val="32"/>
        </w:rPr>
      </w:pPr>
      <w:r>
        <w:rPr>
          <w:rFonts w:ascii="仿宋_GB2312" w:eastAsia="仿宋_GB2312" w:cs="仿宋_GB2312" w:hint="eastAsia"/>
          <w:kern w:val="0"/>
          <w:sz w:val="32"/>
          <w:szCs w:val="32"/>
        </w:rPr>
        <w:t>1.</w:t>
      </w:r>
      <w:r w:rsidR="00685CAC" w:rsidRPr="00685CAC">
        <w:rPr>
          <w:rFonts w:hint="eastAsia"/>
        </w:rPr>
        <w:t xml:space="preserve"> </w:t>
      </w:r>
      <w:r w:rsidR="00685CAC" w:rsidRPr="00685CAC">
        <w:rPr>
          <w:rFonts w:ascii="仿宋_GB2312" w:eastAsia="仿宋_GB2312" w:cs="仿宋_GB2312" w:hint="eastAsia"/>
          <w:kern w:val="0"/>
          <w:sz w:val="32"/>
          <w:szCs w:val="32"/>
        </w:rPr>
        <w:t>项目组别：主赛道分为创意组、初创组、成长组、师生共创组；“青年红色筑梦之旅”赛道分为公益组、商业组；国际赛道分为商业企业组、社会企业组、命题组</w:t>
      </w:r>
      <w:r w:rsidR="00EF5871">
        <w:rPr>
          <w:rFonts w:ascii="仿宋_GB2312" w:eastAsia="仿宋_GB2312" w:cs="仿宋_GB2312" w:hint="eastAsia"/>
          <w:kern w:val="0"/>
          <w:sz w:val="32"/>
          <w:szCs w:val="32"/>
        </w:rPr>
        <w:t>；职教赛道分为创意组、创业组。</w:t>
      </w:r>
    </w:p>
    <w:p w:rsidR="004A653A" w:rsidRPr="001727B8" w:rsidRDefault="001727B8" w:rsidP="001727B8">
      <w:pPr>
        <w:adjustRightInd w:val="0"/>
        <w:snapToGrid w:val="0"/>
        <w:spacing w:line="339" w:lineRule="auto"/>
        <w:ind w:firstLineChars="200" w:firstLine="640"/>
        <w:rPr>
          <w:rFonts w:ascii="仿宋_GB2312" w:eastAsia="仿宋_GB2312" w:cs="仿宋_GB2312"/>
          <w:kern w:val="0"/>
          <w:sz w:val="32"/>
          <w:szCs w:val="32"/>
        </w:rPr>
      </w:pPr>
      <w:r>
        <w:rPr>
          <w:rFonts w:ascii="仿宋_GB2312" w:eastAsia="仿宋_GB2312" w:cs="仿宋_GB2312"/>
          <w:kern w:val="0"/>
          <w:sz w:val="32"/>
          <w:szCs w:val="32"/>
        </w:rPr>
        <w:t>2.</w:t>
      </w:r>
      <w:r w:rsidR="00C4050B">
        <w:rPr>
          <w:rFonts w:ascii="仿宋_GB2312" w:eastAsia="仿宋_GB2312" w:cs="仿宋_GB2312" w:hint="eastAsia"/>
          <w:kern w:val="0"/>
          <w:sz w:val="32"/>
          <w:szCs w:val="32"/>
        </w:rPr>
        <w:t>参赛</w:t>
      </w:r>
      <w:r w:rsidR="00815A30">
        <w:rPr>
          <w:rFonts w:ascii="仿宋_GB2312" w:eastAsia="仿宋_GB2312" w:cs="仿宋_GB2312" w:hint="eastAsia"/>
          <w:kern w:val="0"/>
          <w:sz w:val="32"/>
          <w:szCs w:val="32"/>
        </w:rPr>
        <w:t>项目类型包括：</w:t>
      </w:r>
      <w:r w:rsidR="004A653A">
        <w:rPr>
          <w:rFonts w:eastAsia="仿宋_GB2312" w:hint="eastAsia"/>
          <w:sz w:val="32"/>
          <w:szCs w:val="32"/>
        </w:rPr>
        <w:t xml:space="preserve"> </w:t>
      </w:r>
      <w:r w:rsidR="004A653A">
        <w:rPr>
          <w:rFonts w:eastAsia="仿宋_GB2312"/>
          <w:sz w:val="32"/>
          <w:szCs w:val="32"/>
        </w:rPr>
        <w:t>“</w:t>
      </w:r>
      <w:r w:rsidR="004A653A">
        <w:rPr>
          <w:rFonts w:eastAsia="仿宋_GB2312"/>
          <w:sz w:val="32"/>
          <w:szCs w:val="32"/>
        </w:rPr>
        <w:t>互联网</w:t>
      </w:r>
      <w:r w:rsidR="004A653A">
        <w:rPr>
          <w:rFonts w:eastAsia="仿宋_GB2312"/>
          <w:sz w:val="32"/>
          <w:szCs w:val="32"/>
        </w:rPr>
        <w:t>+”</w:t>
      </w:r>
      <w:r w:rsidR="004A653A">
        <w:rPr>
          <w:rFonts w:eastAsia="仿宋_GB2312"/>
          <w:sz w:val="32"/>
          <w:szCs w:val="32"/>
        </w:rPr>
        <w:t>现代农业</w:t>
      </w:r>
      <w:r w:rsidR="004A653A">
        <w:rPr>
          <w:rFonts w:eastAsia="仿宋_GB2312" w:hint="eastAsia"/>
          <w:sz w:val="32"/>
          <w:szCs w:val="32"/>
        </w:rPr>
        <w:t>、</w:t>
      </w:r>
      <w:r w:rsidR="004A653A">
        <w:rPr>
          <w:rFonts w:eastAsia="仿宋_GB2312"/>
          <w:sz w:val="32"/>
          <w:szCs w:val="32"/>
        </w:rPr>
        <w:t>“</w:t>
      </w:r>
      <w:r w:rsidR="004A653A">
        <w:rPr>
          <w:rFonts w:eastAsia="仿宋_GB2312"/>
          <w:sz w:val="32"/>
          <w:szCs w:val="32"/>
        </w:rPr>
        <w:t>互联网</w:t>
      </w:r>
      <w:r w:rsidR="004A653A">
        <w:rPr>
          <w:rFonts w:eastAsia="仿宋_GB2312"/>
          <w:sz w:val="32"/>
          <w:szCs w:val="32"/>
        </w:rPr>
        <w:t>+”</w:t>
      </w:r>
      <w:r w:rsidR="004A653A">
        <w:rPr>
          <w:rFonts w:eastAsia="仿宋_GB2312"/>
          <w:sz w:val="32"/>
          <w:szCs w:val="32"/>
        </w:rPr>
        <w:t>制造业</w:t>
      </w:r>
      <w:r w:rsidR="004A653A">
        <w:rPr>
          <w:rFonts w:eastAsia="仿宋_GB2312" w:hint="eastAsia"/>
          <w:sz w:val="32"/>
          <w:szCs w:val="32"/>
        </w:rPr>
        <w:t>、</w:t>
      </w:r>
      <w:r w:rsidR="004A653A">
        <w:rPr>
          <w:rFonts w:eastAsia="仿宋_GB2312"/>
          <w:sz w:val="32"/>
          <w:szCs w:val="32"/>
        </w:rPr>
        <w:t>“</w:t>
      </w:r>
      <w:r w:rsidR="004A653A">
        <w:rPr>
          <w:rFonts w:eastAsia="仿宋_GB2312"/>
          <w:sz w:val="32"/>
          <w:szCs w:val="32"/>
        </w:rPr>
        <w:t>互联网</w:t>
      </w:r>
      <w:r w:rsidR="004A653A">
        <w:rPr>
          <w:rFonts w:eastAsia="仿宋_GB2312"/>
          <w:sz w:val="32"/>
          <w:szCs w:val="32"/>
        </w:rPr>
        <w:t>+”</w:t>
      </w:r>
      <w:r w:rsidR="004A653A">
        <w:rPr>
          <w:rFonts w:eastAsia="仿宋_GB2312"/>
          <w:sz w:val="32"/>
          <w:szCs w:val="32"/>
        </w:rPr>
        <w:t>信息技术服务</w:t>
      </w:r>
      <w:r w:rsidR="004A653A">
        <w:rPr>
          <w:rFonts w:eastAsia="仿宋_GB2312" w:hint="eastAsia"/>
          <w:sz w:val="32"/>
          <w:szCs w:val="32"/>
        </w:rPr>
        <w:t>、</w:t>
      </w:r>
      <w:r w:rsidR="004A653A">
        <w:rPr>
          <w:rFonts w:eastAsia="仿宋_GB2312"/>
          <w:sz w:val="32"/>
          <w:szCs w:val="32"/>
        </w:rPr>
        <w:t>“</w:t>
      </w:r>
      <w:r w:rsidR="004A653A">
        <w:rPr>
          <w:rFonts w:eastAsia="仿宋_GB2312"/>
          <w:sz w:val="32"/>
          <w:szCs w:val="32"/>
        </w:rPr>
        <w:t>互联网</w:t>
      </w:r>
      <w:r w:rsidR="004A653A">
        <w:rPr>
          <w:rFonts w:eastAsia="仿宋_GB2312"/>
          <w:sz w:val="32"/>
          <w:szCs w:val="32"/>
        </w:rPr>
        <w:t>+”</w:t>
      </w:r>
      <w:r w:rsidR="004A653A">
        <w:rPr>
          <w:rFonts w:eastAsia="仿宋_GB2312"/>
          <w:sz w:val="32"/>
          <w:szCs w:val="32"/>
        </w:rPr>
        <w:t>文化创意服务</w:t>
      </w:r>
      <w:r w:rsidR="004A653A">
        <w:rPr>
          <w:rFonts w:eastAsia="仿宋_GB2312" w:hint="eastAsia"/>
          <w:sz w:val="32"/>
          <w:szCs w:val="32"/>
        </w:rPr>
        <w:t>、</w:t>
      </w:r>
      <w:r w:rsidR="004A653A">
        <w:rPr>
          <w:rFonts w:eastAsia="仿宋_GB2312"/>
          <w:sz w:val="32"/>
          <w:szCs w:val="32"/>
        </w:rPr>
        <w:t>“</w:t>
      </w:r>
      <w:r w:rsidR="004A653A">
        <w:rPr>
          <w:rFonts w:eastAsia="仿宋_GB2312"/>
          <w:sz w:val="32"/>
          <w:szCs w:val="32"/>
        </w:rPr>
        <w:t>互联网</w:t>
      </w:r>
      <w:r w:rsidR="004A653A">
        <w:rPr>
          <w:rFonts w:eastAsia="仿宋_GB2312"/>
          <w:sz w:val="32"/>
          <w:szCs w:val="32"/>
        </w:rPr>
        <w:t>+”</w:t>
      </w:r>
      <w:r w:rsidR="004A653A">
        <w:rPr>
          <w:rFonts w:eastAsia="仿宋_GB2312"/>
          <w:sz w:val="32"/>
          <w:szCs w:val="32"/>
        </w:rPr>
        <w:t>社会服务。</w:t>
      </w:r>
    </w:p>
    <w:p w:rsidR="00815A30" w:rsidRDefault="001727B8" w:rsidP="004A653A">
      <w:pPr>
        <w:snapToGrid w:val="0"/>
        <w:spacing w:line="338" w:lineRule="auto"/>
        <w:ind w:firstLineChars="200" w:firstLine="640"/>
        <w:rPr>
          <w:rFonts w:ascii="仿宋_GB2312" w:eastAsia="仿宋_GB2312" w:cs="仿宋_GB2312"/>
          <w:kern w:val="0"/>
          <w:sz w:val="32"/>
          <w:szCs w:val="32"/>
        </w:rPr>
      </w:pPr>
      <w:r>
        <w:rPr>
          <w:rFonts w:ascii="仿宋_GB2312" w:eastAsia="仿宋_GB2312" w:cs="仿宋_GB2312"/>
          <w:kern w:val="0"/>
          <w:sz w:val="32"/>
          <w:szCs w:val="32"/>
        </w:rPr>
        <w:t>3</w:t>
      </w:r>
      <w:r w:rsidR="00815A30">
        <w:rPr>
          <w:rFonts w:ascii="仿宋_GB2312" w:eastAsia="仿宋_GB2312" w:cs="仿宋_GB2312" w:hint="eastAsia"/>
          <w:kern w:val="0"/>
          <w:sz w:val="32"/>
          <w:szCs w:val="32"/>
        </w:rPr>
        <w:t>.</w:t>
      </w:r>
      <w:r w:rsidR="00815A30" w:rsidRPr="00435EBA">
        <w:rPr>
          <w:rFonts w:hint="eastAsia"/>
        </w:rPr>
        <w:t xml:space="preserve"> </w:t>
      </w:r>
      <w:r w:rsidR="00815A30" w:rsidRPr="00435EBA">
        <w:rPr>
          <w:rFonts w:ascii="仿宋_GB2312" w:eastAsia="仿宋_GB2312" w:cs="仿宋_GB2312" w:hint="eastAsia"/>
          <w:kern w:val="0"/>
          <w:sz w:val="32"/>
          <w:szCs w:val="32"/>
        </w:rPr>
        <w:t>参赛项目须真实、健康、合法，无任何不良信息。参赛项目不得侵犯他人知识产权；所涉及的发明创造、专利技术、资源等必须拥有清晰合法的知识产权或物权；抄袭、盗用、提供虚假材料或违反相关法律法规一经发现即刻丧失参赛相关权利并自负一切法律责任</w:t>
      </w:r>
      <w:r w:rsidR="004A653A">
        <w:rPr>
          <w:rFonts w:ascii="仿宋_GB2312" w:eastAsia="仿宋_GB2312" w:cs="仿宋_GB2312" w:hint="eastAsia"/>
          <w:kern w:val="0"/>
          <w:sz w:val="32"/>
          <w:szCs w:val="32"/>
        </w:rPr>
        <w:t>。</w:t>
      </w:r>
    </w:p>
    <w:p w:rsidR="00815A30" w:rsidRPr="00B9194A" w:rsidRDefault="001727B8" w:rsidP="00815A30">
      <w:pPr>
        <w:autoSpaceDE w:val="0"/>
        <w:autoSpaceDN w:val="0"/>
        <w:adjustRightInd w:val="0"/>
        <w:spacing w:line="338" w:lineRule="auto"/>
        <w:ind w:firstLineChars="200" w:firstLine="640"/>
        <w:rPr>
          <w:rFonts w:ascii="仿宋_GB2312" w:eastAsia="仿宋_GB2312" w:cs="仿宋_GB2312"/>
          <w:kern w:val="0"/>
          <w:sz w:val="32"/>
          <w:szCs w:val="32"/>
        </w:rPr>
      </w:pPr>
      <w:r>
        <w:rPr>
          <w:rFonts w:ascii="仿宋_GB2312" w:eastAsia="仿宋_GB2312" w:cs="仿宋_GB2312"/>
          <w:kern w:val="0"/>
          <w:sz w:val="32"/>
          <w:szCs w:val="32"/>
        </w:rPr>
        <w:t>4</w:t>
      </w:r>
      <w:r w:rsidR="00815A30">
        <w:rPr>
          <w:rFonts w:ascii="仿宋_GB2312" w:eastAsia="仿宋_GB2312" w:cs="仿宋_GB2312" w:hint="eastAsia"/>
          <w:kern w:val="0"/>
          <w:sz w:val="32"/>
          <w:szCs w:val="32"/>
        </w:rPr>
        <w:t xml:space="preserve">. </w:t>
      </w:r>
      <w:r w:rsidR="00815A30" w:rsidRPr="00B9194A">
        <w:rPr>
          <w:rFonts w:ascii="仿宋_GB2312" w:eastAsia="仿宋_GB2312" w:cs="仿宋_GB2312" w:hint="eastAsia"/>
          <w:kern w:val="0"/>
          <w:sz w:val="32"/>
          <w:szCs w:val="32"/>
        </w:rPr>
        <w:t>参赛项目涉及他人知识产权的，</w:t>
      </w:r>
      <w:r w:rsidR="00815A30">
        <w:rPr>
          <w:rFonts w:ascii="仿宋_GB2312" w:eastAsia="仿宋_GB2312" w:cs="仿宋_GB2312" w:hint="eastAsia"/>
          <w:kern w:val="0"/>
          <w:sz w:val="32"/>
          <w:szCs w:val="32"/>
        </w:rPr>
        <w:t>申报</w:t>
      </w:r>
      <w:r w:rsidR="00815A30" w:rsidRPr="00B9194A">
        <w:rPr>
          <w:rFonts w:ascii="仿宋_GB2312" w:eastAsia="仿宋_GB2312" w:cs="仿宋_GB2312" w:hint="eastAsia"/>
          <w:kern w:val="0"/>
          <w:sz w:val="32"/>
          <w:szCs w:val="32"/>
        </w:rPr>
        <w:t>时需提交完整的具有法律效力的所有人书面授权许可书、专利证书等</w:t>
      </w:r>
      <w:r w:rsidR="004A653A">
        <w:rPr>
          <w:rFonts w:ascii="仿宋_GB2312" w:eastAsia="仿宋_GB2312" w:cs="仿宋_GB2312" w:hint="eastAsia"/>
          <w:kern w:val="0"/>
          <w:sz w:val="32"/>
          <w:szCs w:val="32"/>
        </w:rPr>
        <w:t>。</w:t>
      </w:r>
    </w:p>
    <w:p w:rsidR="00815A30" w:rsidRDefault="001727B8" w:rsidP="00815A30">
      <w:pPr>
        <w:spacing w:line="338" w:lineRule="auto"/>
        <w:ind w:firstLineChars="200" w:firstLine="640"/>
        <w:rPr>
          <w:rFonts w:eastAsia="仿宋_GB2312"/>
          <w:kern w:val="0"/>
          <w:sz w:val="32"/>
          <w:szCs w:val="32"/>
        </w:rPr>
      </w:pPr>
      <w:r>
        <w:rPr>
          <w:rFonts w:eastAsia="仿宋_GB2312"/>
          <w:sz w:val="32"/>
          <w:szCs w:val="32"/>
        </w:rPr>
        <w:t>5</w:t>
      </w:r>
      <w:r w:rsidR="00815A30">
        <w:rPr>
          <w:rFonts w:eastAsia="仿宋_GB2312" w:hint="eastAsia"/>
          <w:sz w:val="32"/>
          <w:szCs w:val="32"/>
        </w:rPr>
        <w:t xml:space="preserve">. </w:t>
      </w:r>
      <w:r w:rsidR="00815A30">
        <w:rPr>
          <w:rFonts w:eastAsia="仿宋_GB2312"/>
          <w:kern w:val="0"/>
          <w:sz w:val="32"/>
          <w:szCs w:val="32"/>
        </w:rPr>
        <w:t>其它附件材料包括：项目计划书</w:t>
      </w:r>
      <w:r w:rsidR="00815A30">
        <w:rPr>
          <w:rFonts w:eastAsia="仿宋_GB2312" w:hint="eastAsia"/>
          <w:kern w:val="0"/>
          <w:sz w:val="32"/>
          <w:szCs w:val="32"/>
        </w:rPr>
        <w:t>，</w:t>
      </w:r>
      <w:r w:rsidR="00815A30">
        <w:rPr>
          <w:rFonts w:eastAsia="仿宋_GB2312"/>
          <w:kern w:val="0"/>
          <w:sz w:val="32"/>
          <w:szCs w:val="32"/>
        </w:rPr>
        <w:t>组织</w:t>
      </w:r>
      <w:r w:rsidR="00815A30">
        <w:rPr>
          <w:rFonts w:eastAsia="仿宋_GB2312" w:hint="eastAsia"/>
          <w:kern w:val="0"/>
          <w:sz w:val="32"/>
          <w:szCs w:val="32"/>
        </w:rPr>
        <w:t>机构</w:t>
      </w:r>
      <w:r w:rsidR="00815A30">
        <w:rPr>
          <w:rFonts w:eastAsia="仿宋_GB2312"/>
          <w:kern w:val="0"/>
          <w:sz w:val="32"/>
          <w:szCs w:val="32"/>
        </w:rPr>
        <w:t>代码证、营业执照复印件及其他佐证材料（专利、著作、政府批文、鉴定材料等）</w:t>
      </w:r>
      <w:r w:rsidR="004A653A">
        <w:rPr>
          <w:rFonts w:eastAsia="仿宋_GB2312" w:hint="eastAsia"/>
          <w:kern w:val="0"/>
          <w:sz w:val="32"/>
          <w:szCs w:val="32"/>
        </w:rPr>
        <w:t>。</w:t>
      </w:r>
    </w:p>
    <w:p w:rsidR="00815A30" w:rsidRDefault="001727B8" w:rsidP="00815A30">
      <w:pPr>
        <w:spacing w:line="338" w:lineRule="auto"/>
        <w:ind w:firstLineChars="200" w:firstLine="640"/>
        <w:rPr>
          <w:rFonts w:ascii="仿宋_GB2312" w:eastAsia="仿宋_GB2312" w:cs="仿宋_GB2312"/>
          <w:kern w:val="0"/>
          <w:sz w:val="32"/>
          <w:szCs w:val="32"/>
        </w:rPr>
      </w:pPr>
      <w:r>
        <w:rPr>
          <w:rFonts w:ascii="仿宋_GB2312" w:eastAsia="仿宋_GB2312" w:cs="仿宋_GB2312"/>
          <w:kern w:val="0"/>
          <w:sz w:val="32"/>
          <w:szCs w:val="32"/>
        </w:rPr>
        <w:t>6</w:t>
      </w:r>
      <w:r w:rsidR="00815A30">
        <w:rPr>
          <w:rFonts w:ascii="仿宋_GB2312" w:eastAsia="仿宋_GB2312" w:cs="仿宋_GB2312" w:hint="eastAsia"/>
          <w:kern w:val="0"/>
          <w:sz w:val="32"/>
          <w:szCs w:val="32"/>
        </w:rPr>
        <w:t>.用A4纸</w:t>
      </w:r>
      <w:r w:rsidR="00CA0601">
        <w:rPr>
          <w:rFonts w:ascii="仿宋_GB2312" w:eastAsia="仿宋_GB2312" w:cs="仿宋_GB2312" w:hint="eastAsia"/>
          <w:kern w:val="0"/>
          <w:sz w:val="32"/>
          <w:szCs w:val="32"/>
        </w:rPr>
        <w:t>双面</w:t>
      </w:r>
      <w:r w:rsidR="00CA09D9">
        <w:rPr>
          <w:rFonts w:ascii="仿宋_GB2312" w:eastAsia="仿宋_GB2312" w:cs="仿宋_GB2312" w:hint="eastAsia"/>
          <w:kern w:val="0"/>
          <w:sz w:val="32"/>
          <w:szCs w:val="32"/>
        </w:rPr>
        <w:t>印制</w:t>
      </w:r>
      <w:r w:rsidR="00815A30">
        <w:rPr>
          <w:rFonts w:ascii="仿宋_GB2312" w:eastAsia="仿宋_GB2312" w:cs="仿宋_GB2312" w:hint="eastAsia"/>
          <w:kern w:val="0"/>
          <w:sz w:val="32"/>
          <w:szCs w:val="32"/>
        </w:rPr>
        <w:t>。</w:t>
      </w:r>
    </w:p>
    <w:p w:rsidR="00815A30" w:rsidRDefault="00815A30" w:rsidP="00EF5871">
      <w:pPr>
        <w:rPr>
          <w:rFonts w:ascii="华文中宋" w:eastAsia="华文中宋" w:hAnsi="华文中宋" w:hint="eastAsia"/>
          <w:sz w:val="30"/>
          <w:szCs w:val="30"/>
        </w:rPr>
        <w:sectPr w:rsidR="00815A30">
          <w:pgSz w:w="11906" w:h="16838"/>
          <w:pgMar w:top="2098" w:right="1474" w:bottom="1985" w:left="1588" w:header="851" w:footer="1701" w:gutter="0"/>
          <w:cols w:space="720"/>
          <w:docGrid w:linePitch="312"/>
        </w:sect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583"/>
        <w:gridCol w:w="554"/>
        <w:gridCol w:w="532"/>
        <w:gridCol w:w="1134"/>
        <w:gridCol w:w="2127"/>
        <w:gridCol w:w="1701"/>
        <w:gridCol w:w="1877"/>
      </w:tblGrid>
      <w:tr w:rsidR="0023658A" w:rsidTr="00F16180">
        <w:trPr>
          <w:cantSplit/>
          <w:trHeight w:val="469"/>
        </w:trPr>
        <w:tc>
          <w:tcPr>
            <w:tcW w:w="1844" w:type="dxa"/>
            <w:gridSpan w:val="3"/>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lastRenderedPageBreak/>
              <w:t>项目名称</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r>
      <w:tr w:rsidR="0023658A" w:rsidTr="00F16180">
        <w:trPr>
          <w:cantSplit/>
          <w:trHeight w:val="469"/>
        </w:trPr>
        <w:tc>
          <w:tcPr>
            <w:tcW w:w="1844" w:type="dxa"/>
            <w:gridSpan w:val="3"/>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参赛赛道</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r>
              <w:rPr>
                <w:rFonts w:hint="eastAsia"/>
                <w:sz w:val="24"/>
              </w:rPr>
              <w:t>□主赛道□青年红色筑梦之旅赛道□国际赛道□职教赛道</w:t>
            </w:r>
          </w:p>
        </w:tc>
      </w:tr>
      <w:tr w:rsidR="0023658A" w:rsidTr="00F16180">
        <w:trPr>
          <w:cantSplit/>
          <w:trHeight w:val="469"/>
        </w:trPr>
        <w:tc>
          <w:tcPr>
            <w:tcW w:w="1844" w:type="dxa"/>
            <w:gridSpan w:val="3"/>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参赛组别</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r>
              <w:rPr>
                <w:rFonts w:hint="eastAsia"/>
                <w:sz w:val="24"/>
              </w:rPr>
              <w:t>主赛道：</w:t>
            </w:r>
            <w:r w:rsidRPr="008173DA">
              <w:rPr>
                <w:rFonts w:hint="eastAsia"/>
                <w:sz w:val="24"/>
              </w:rPr>
              <w:t>□</w:t>
            </w:r>
            <w:r>
              <w:rPr>
                <w:rFonts w:hint="eastAsia"/>
                <w:sz w:val="24"/>
              </w:rPr>
              <w:t>创意组</w:t>
            </w:r>
            <w:r w:rsidRPr="008173DA">
              <w:rPr>
                <w:rFonts w:hint="eastAsia"/>
                <w:sz w:val="24"/>
              </w:rPr>
              <w:t>□</w:t>
            </w:r>
            <w:r w:rsidRPr="008173DA">
              <w:rPr>
                <w:sz w:val="24"/>
              </w:rPr>
              <w:t>初创组</w:t>
            </w:r>
            <w:r w:rsidRPr="008173DA">
              <w:rPr>
                <w:rFonts w:hint="eastAsia"/>
                <w:sz w:val="24"/>
              </w:rPr>
              <w:t>□</w:t>
            </w:r>
            <w:r w:rsidRPr="008173DA">
              <w:rPr>
                <w:sz w:val="24"/>
              </w:rPr>
              <w:t>成长组</w:t>
            </w:r>
            <w:r w:rsidRPr="008173DA">
              <w:rPr>
                <w:rFonts w:hint="eastAsia"/>
                <w:sz w:val="24"/>
              </w:rPr>
              <w:t>□</w:t>
            </w:r>
            <w:r>
              <w:rPr>
                <w:rFonts w:hint="eastAsia"/>
                <w:sz w:val="24"/>
              </w:rPr>
              <w:t>师生共创</w:t>
            </w:r>
          </w:p>
          <w:p w:rsidR="0023658A" w:rsidRDefault="0023658A" w:rsidP="00F16180">
            <w:pPr>
              <w:rPr>
                <w:sz w:val="24"/>
              </w:rPr>
            </w:pPr>
            <w:r>
              <w:rPr>
                <w:rFonts w:hint="eastAsia"/>
                <w:sz w:val="24"/>
              </w:rPr>
              <w:t>青年红色筑梦之旅赛道：</w:t>
            </w:r>
            <w:r w:rsidRPr="008173DA">
              <w:rPr>
                <w:rFonts w:hint="eastAsia"/>
                <w:sz w:val="24"/>
              </w:rPr>
              <w:t>□</w:t>
            </w:r>
            <w:r>
              <w:rPr>
                <w:rFonts w:hint="eastAsia"/>
                <w:sz w:val="24"/>
              </w:rPr>
              <w:t>公益组</w:t>
            </w:r>
            <w:r w:rsidRPr="008173DA">
              <w:rPr>
                <w:rFonts w:hint="eastAsia"/>
                <w:sz w:val="24"/>
              </w:rPr>
              <w:t>□</w:t>
            </w:r>
            <w:r>
              <w:rPr>
                <w:rFonts w:hint="eastAsia"/>
                <w:sz w:val="24"/>
              </w:rPr>
              <w:t>商业组</w:t>
            </w:r>
          </w:p>
          <w:p w:rsidR="0023658A" w:rsidRDefault="0023658A" w:rsidP="00F16180">
            <w:pPr>
              <w:rPr>
                <w:sz w:val="24"/>
              </w:rPr>
            </w:pPr>
            <w:r>
              <w:rPr>
                <w:rFonts w:hint="eastAsia"/>
                <w:sz w:val="24"/>
              </w:rPr>
              <w:t>国际赛道：</w:t>
            </w:r>
            <w:r w:rsidRPr="008173DA">
              <w:rPr>
                <w:rFonts w:hint="eastAsia"/>
                <w:sz w:val="24"/>
              </w:rPr>
              <w:t>□</w:t>
            </w:r>
            <w:r>
              <w:rPr>
                <w:rFonts w:hint="eastAsia"/>
                <w:sz w:val="24"/>
              </w:rPr>
              <w:t>商业企业</w:t>
            </w:r>
            <w:r w:rsidRPr="008173DA">
              <w:rPr>
                <w:sz w:val="24"/>
              </w:rPr>
              <w:t>组</w:t>
            </w:r>
            <w:r w:rsidRPr="008173DA">
              <w:rPr>
                <w:rFonts w:hint="eastAsia"/>
                <w:sz w:val="24"/>
              </w:rPr>
              <w:t>□</w:t>
            </w:r>
            <w:r>
              <w:rPr>
                <w:rFonts w:hint="eastAsia"/>
                <w:sz w:val="24"/>
              </w:rPr>
              <w:t>社会企业组</w:t>
            </w:r>
            <w:r w:rsidRPr="008173DA">
              <w:rPr>
                <w:rFonts w:hint="eastAsia"/>
                <w:sz w:val="24"/>
              </w:rPr>
              <w:t>□</w:t>
            </w:r>
            <w:r>
              <w:rPr>
                <w:rFonts w:hint="eastAsia"/>
                <w:sz w:val="24"/>
              </w:rPr>
              <w:t>命题组</w:t>
            </w:r>
          </w:p>
          <w:p w:rsidR="0023658A" w:rsidRPr="00897276" w:rsidRDefault="0023658A" w:rsidP="00F16180">
            <w:pPr>
              <w:rPr>
                <w:sz w:val="24"/>
              </w:rPr>
            </w:pPr>
            <w:r>
              <w:rPr>
                <w:rFonts w:hint="eastAsia"/>
                <w:sz w:val="24"/>
              </w:rPr>
              <w:t>职教赛道：</w:t>
            </w:r>
            <w:r w:rsidRPr="008173DA">
              <w:rPr>
                <w:rFonts w:hint="eastAsia"/>
                <w:sz w:val="24"/>
              </w:rPr>
              <w:t>□</w:t>
            </w:r>
            <w:r>
              <w:rPr>
                <w:rFonts w:hint="eastAsia"/>
                <w:sz w:val="24"/>
              </w:rPr>
              <w:t>创意组</w:t>
            </w:r>
            <w:r w:rsidRPr="008173DA">
              <w:rPr>
                <w:rFonts w:hint="eastAsia"/>
                <w:sz w:val="24"/>
              </w:rPr>
              <w:t>□</w:t>
            </w:r>
            <w:r>
              <w:rPr>
                <w:rFonts w:hint="eastAsia"/>
                <w:sz w:val="24"/>
              </w:rPr>
              <w:t>创业组</w:t>
            </w:r>
          </w:p>
        </w:tc>
      </w:tr>
      <w:tr w:rsidR="0023658A" w:rsidTr="00F16180">
        <w:trPr>
          <w:cantSplit/>
          <w:trHeight w:val="469"/>
        </w:trPr>
        <w:tc>
          <w:tcPr>
            <w:tcW w:w="1844" w:type="dxa"/>
            <w:gridSpan w:val="3"/>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参赛项目类型</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r>
              <w:rPr>
                <w:rFonts w:hint="eastAsia"/>
                <w:sz w:val="24"/>
              </w:rPr>
              <w:t>□“</w:t>
            </w:r>
            <w:r w:rsidRPr="004571F0">
              <w:rPr>
                <w:sz w:val="24"/>
              </w:rPr>
              <w:t>互联网</w:t>
            </w:r>
            <w:r w:rsidRPr="004571F0">
              <w:rPr>
                <w:sz w:val="24"/>
              </w:rPr>
              <w:t>+</w:t>
            </w:r>
            <w:r>
              <w:rPr>
                <w:rFonts w:hint="eastAsia"/>
                <w:sz w:val="24"/>
              </w:rPr>
              <w:t>”</w:t>
            </w:r>
            <w:r w:rsidRPr="004571F0">
              <w:rPr>
                <w:sz w:val="24"/>
              </w:rPr>
              <w:t>现代农业</w:t>
            </w:r>
            <w:r>
              <w:rPr>
                <w:rFonts w:hint="eastAsia"/>
                <w:sz w:val="24"/>
              </w:rPr>
              <w:t>□“</w:t>
            </w:r>
            <w:r w:rsidRPr="004571F0">
              <w:rPr>
                <w:sz w:val="24"/>
              </w:rPr>
              <w:t>互联网</w:t>
            </w:r>
            <w:r w:rsidRPr="004571F0">
              <w:rPr>
                <w:sz w:val="24"/>
              </w:rPr>
              <w:t>+</w:t>
            </w:r>
            <w:r>
              <w:rPr>
                <w:rFonts w:hint="eastAsia"/>
                <w:sz w:val="24"/>
              </w:rPr>
              <w:t>”</w:t>
            </w:r>
            <w:r w:rsidRPr="004571F0">
              <w:rPr>
                <w:sz w:val="24"/>
              </w:rPr>
              <w:t>制造业</w:t>
            </w:r>
          </w:p>
          <w:p w:rsidR="0023658A" w:rsidRDefault="0023658A" w:rsidP="00F16180">
            <w:pPr>
              <w:rPr>
                <w:sz w:val="24"/>
              </w:rPr>
            </w:pPr>
            <w:r>
              <w:rPr>
                <w:rFonts w:hint="eastAsia"/>
                <w:sz w:val="24"/>
              </w:rPr>
              <w:t>□“</w:t>
            </w:r>
            <w:r w:rsidRPr="004571F0">
              <w:rPr>
                <w:sz w:val="24"/>
              </w:rPr>
              <w:t>互联网</w:t>
            </w:r>
            <w:r w:rsidRPr="004571F0">
              <w:rPr>
                <w:sz w:val="24"/>
              </w:rPr>
              <w:t>+</w:t>
            </w:r>
            <w:r>
              <w:rPr>
                <w:rFonts w:hint="eastAsia"/>
                <w:sz w:val="24"/>
              </w:rPr>
              <w:t>”</w:t>
            </w:r>
            <w:r w:rsidRPr="004571F0">
              <w:rPr>
                <w:sz w:val="24"/>
              </w:rPr>
              <w:t>信息技术服务</w:t>
            </w:r>
            <w:r>
              <w:rPr>
                <w:rFonts w:hint="eastAsia"/>
                <w:sz w:val="24"/>
              </w:rPr>
              <w:t>□“</w:t>
            </w:r>
            <w:r w:rsidRPr="004571F0">
              <w:rPr>
                <w:sz w:val="24"/>
              </w:rPr>
              <w:t>互联网</w:t>
            </w:r>
            <w:r w:rsidRPr="004571F0">
              <w:rPr>
                <w:sz w:val="24"/>
              </w:rPr>
              <w:t>+</w:t>
            </w:r>
            <w:r>
              <w:rPr>
                <w:rFonts w:hint="eastAsia"/>
                <w:sz w:val="24"/>
              </w:rPr>
              <w:t>”</w:t>
            </w:r>
            <w:r w:rsidRPr="004571F0">
              <w:rPr>
                <w:sz w:val="24"/>
              </w:rPr>
              <w:t>文化创意服务</w:t>
            </w:r>
          </w:p>
          <w:p w:rsidR="0023658A" w:rsidRPr="00BD0F4B" w:rsidRDefault="0023658A" w:rsidP="00F16180">
            <w:pPr>
              <w:rPr>
                <w:rFonts w:ascii="Verdana" w:hAnsi="Verdana" w:cs="宋体"/>
                <w:kern w:val="0"/>
                <w:szCs w:val="21"/>
              </w:rPr>
            </w:pPr>
            <w:r>
              <w:rPr>
                <w:rFonts w:hint="eastAsia"/>
                <w:sz w:val="24"/>
              </w:rPr>
              <w:t>□“</w:t>
            </w:r>
            <w:r w:rsidRPr="004571F0">
              <w:rPr>
                <w:sz w:val="24"/>
              </w:rPr>
              <w:t>互联网</w:t>
            </w:r>
            <w:r w:rsidRPr="004571F0">
              <w:rPr>
                <w:sz w:val="24"/>
              </w:rPr>
              <w:t>+</w:t>
            </w:r>
            <w:r>
              <w:rPr>
                <w:rFonts w:hint="eastAsia"/>
                <w:sz w:val="24"/>
              </w:rPr>
              <w:t>”</w:t>
            </w:r>
            <w:r w:rsidRPr="004571F0">
              <w:rPr>
                <w:sz w:val="24"/>
              </w:rPr>
              <w:t>社会服务</w:t>
            </w:r>
          </w:p>
        </w:tc>
      </w:tr>
      <w:tr w:rsidR="0023658A" w:rsidTr="00F16180">
        <w:trPr>
          <w:cantSplit/>
          <w:trHeight w:val="436"/>
        </w:trPr>
        <w:tc>
          <w:tcPr>
            <w:tcW w:w="707" w:type="dxa"/>
            <w:vMerge w:val="restart"/>
            <w:tcBorders>
              <w:top w:val="single" w:sz="4" w:space="0" w:color="auto"/>
              <w:left w:val="single" w:sz="4" w:space="0" w:color="auto"/>
              <w:right w:val="single" w:sz="4" w:space="0" w:color="auto"/>
            </w:tcBorders>
            <w:vAlign w:val="center"/>
          </w:tcPr>
          <w:p w:rsidR="0023658A" w:rsidRDefault="0023658A" w:rsidP="00F16180">
            <w:pPr>
              <w:jc w:val="center"/>
              <w:rPr>
                <w:sz w:val="24"/>
              </w:rPr>
            </w:pPr>
            <w:r>
              <w:rPr>
                <w:rFonts w:hint="eastAsia"/>
                <w:sz w:val="24"/>
              </w:rPr>
              <w:t>项目负责人及成员</w:t>
            </w:r>
          </w:p>
        </w:tc>
        <w:tc>
          <w:tcPr>
            <w:tcW w:w="583" w:type="dxa"/>
            <w:vMerge w:val="restart"/>
            <w:tcBorders>
              <w:top w:val="single" w:sz="4" w:space="0" w:color="auto"/>
              <w:left w:val="single" w:sz="4" w:space="0" w:color="auto"/>
              <w:right w:val="single" w:sz="4" w:space="0" w:color="auto"/>
            </w:tcBorders>
            <w:vAlign w:val="center"/>
          </w:tcPr>
          <w:p w:rsidR="0023658A" w:rsidRDefault="0023658A" w:rsidP="00F16180">
            <w:pPr>
              <w:jc w:val="center"/>
              <w:rPr>
                <w:sz w:val="24"/>
              </w:rPr>
            </w:pPr>
            <w:r w:rsidRPr="00BD0F4B">
              <w:rPr>
                <w:rFonts w:hint="eastAsia"/>
                <w:sz w:val="24"/>
              </w:rPr>
              <w:t>负责人</w:t>
            </w: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sz w:val="24"/>
              </w:rPr>
              <w:t>性别</w:t>
            </w:r>
          </w:p>
        </w:tc>
        <w:tc>
          <w:tcPr>
            <w:tcW w:w="212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二级学院</w:t>
            </w:r>
          </w:p>
        </w:tc>
        <w:tc>
          <w:tcPr>
            <w:tcW w:w="1701"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年级、专业</w:t>
            </w:r>
          </w:p>
        </w:tc>
        <w:tc>
          <w:tcPr>
            <w:tcW w:w="187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联系电话</w:t>
            </w:r>
          </w:p>
        </w:tc>
      </w:tr>
      <w:tr w:rsidR="0023658A" w:rsidTr="00F16180">
        <w:trPr>
          <w:cantSplit/>
          <w:trHeight w:val="544"/>
        </w:trPr>
        <w:tc>
          <w:tcPr>
            <w:tcW w:w="707" w:type="dxa"/>
            <w:vMerge/>
            <w:tcBorders>
              <w:left w:val="single" w:sz="4" w:space="0" w:color="auto"/>
              <w:right w:val="single" w:sz="4" w:space="0" w:color="auto"/>
            </w:tcBorders>
            <w:vAlign w:val="center"/>
          </w:tcPr>
          <w:p w:rsidR="0023658A" w:rsidRDefault="0023658A" w:rsidP="00F16180">
            <w:pPr>
              <w:widowControl/>
              <w:jc w:val="left"/>
              <w:rPr>
                <w:sz w:val="24"/>
              </w:rPr>
            </w:pPr>
          </w:p>
        </w:tc>
        <w:tc>
          <w:tcPr>
            <w:tcW w:w="583" w:type="dxa"/>
            <w:vMerge/>
            <w:tcBorders>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87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r>
      <w:tr w:rsidR="0023658A" w:rsidTr="00F16180">
        <w:trPr>
          <w:cantSplit/>
          <w:trHeight w:val="469"/>
        </w:trPr>
        <w:tc>
          <w:tcPr>
            <w:tcW w:w="707" w:type="dxa"/>
            <w:vMerge/>
            <w:tcBorders>
              <w:left w:val="single" w:sz="4" w:space="0" w:color="auto"/>
              <w:right w:val="single" w:sz="4" w:space="0" w:color="auto"/>
            </w:tcBorders>
            <w:vAlign w:val="center"/>
          </w:tcPr>
          <w:p w:rsidR="0023658A" w:rsidRDefault="0023658A" w:rsidP="00F16180">
            <w:pPr>
              <w:widowControl/>
              <w:jc w:val="left"/>
              <w:rPr>
                <w:sz w:val="24"/>
              </w:rPr>
            </w:pPr>
          </w:p>
        </w:tc>
        <w:tc>
          <w:tcPr>
            <w:tcW w:w="583" w:type="dxa"/>
            <w:vMerge w:val="restart"/>
            <w:tcBorders>
              <w:top w:val="single" w:sz="4" w:space="0" w:color="auto"/>
              <w:left w:val="single" w:sz="4" w:space="0" w:color="auto"/>
              <w:right w:val="single" w:sz="4" w:space="0" w:color="auto"/>
            </w:tcBorders>
            <w:vAlign w:val="center"/>
          </w:tcPr>
          <w:p w:rsidR="0023658A" w:rsidRDefault="0023658A" w:rsidP="00F16180">
            <w:pPr>
              <w:jc w:val="center"/>
              <w:rPr>
                <w:sz w:val="24"/>
              </w:rPr>
            </w:pPr>
            <w:r>
              <w:rPr>
                <w:rFonts w:hint="eastAsia"/>
                <w:sz w:val="24"/>
              </w:rPr>
              <w:t>成</w:t>
            </w:r>
          </w:p>
          <w:p w:rsidR="0023658A" w:rsidRDefault="0023658A" w:rsidP="00F16180">
            <w:pPr>
              <w:jc w:val="center"/>
              <w:rPr>
                <w:sz w:val="24"/>
              </w:rPr>
            </w:pPr>
            <w:r>
              <w:rPr>
                <w:rFonts w:hint="eastAsia"/>
                <w:sz w:val="24"/>
              </w:rPr>
              <w:t>员</w:t>
            </w: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二级学院</w:t>
            </w:r>
          </w:p>
        </w:tc>
        <w:tc>
          <w:tcPr>
            <w:tcW w:w="1701"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年级、专业</w:t>
            </w:r>
          </w:p>
        </w:tc>
        <w:tc>
          <w:tcPr>
            <w:tcW w:w="187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联系电话</w:t>
            </w:r>
          </w:p>
        </w:tc>
      </w:tr>
      <w:tr w:rsidR="0023658A" w:rsidTr="00F16180">
        <w:trPr>
          <w:cantSplit/>
          <w:trHeight w:val="469"/>
        </w:trPr>
        <w:tc>
          <w:tcPr>
            <w:tcW w:w="707" w:type="dxa"/>
            <w:vMerge/>
            <w:tcBorders>
              <w:left w:val="single" w:sz="4" w:space="0" w:color="auto"/>
              <w:right w:val="single" w:sz="4" w:space="0" w:color="auto"/>
            </w:tcBorders>
            <w:vAlign w:val="center"/>
          </w:tcPr>
          <w:p w:rsidR="0023658A" w:rsidRDefault="0023658A" w:rsidP="00F16180">
            <w:pPr>
              <w:widowControl/>
              <w:jc w:val="left"/>
              <w:rPr>
                <w:sz w:val="24"/>
              </w:rPr>
            </w:pPr>
          </w:p>
        </w:tc>
        <w:tc>
          <w:tcPr>
            <w:tcW w:w="583" w:type="dxa"/>
            <w:vMerge/>
            <w:tcBorders>
              <w:left w:val="single" w:sz="4" w:space="0" w:color="auto"/>
              <w:right w:val="single" w:sz="4" w:space="0" w:color="auto"/>
            </w:tcBorders>
            <w:vAlign w:val="center"/>
          </w:tcPr>
          <w:p w:rsidR="0023658A" w:rsidRDefault="0023658A" w:rsidP="00F16180">
            <w:pPr>
              <w:jc w:val="center"/>
              <w:rPr>
                <w:sz w:val="24"/>
              </w:rPr>
            </w:pP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87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r>
      <w:tr w:rsidR="0023658A" w:rsidTr="00F16180">
        <w:trPr>
          <w:cantSplit/>
          <w:trHeight w:val="469"/>
        </w:trPr>
        <w:tc>
          <w:tcPr>
            <w:tcW w:w="707" w:type="dxa"/>
            <w:vMerge/>
            <w:tcBorders>
              <w:left w:val="single" w:sz="4" w:space="0" w:color="auto"/>
              <w:right w:val="single" w:sz="4" w:space="0" w:color="auto"/>
            </w:tcBorders>
            <w:vAlign w:val="center"/>
          </w:tcPr>
          <w:p w:rsidR="0023658A" w:rsidRDefault="0023658A" w:rsidP="00F16180">
            <w:pPr>
              <w:widowControl/>
              <w:jc w:val="left"/>
              <w:rPr>
                <w:sz w:val="24"/>
              </w:rPr>
            </w:pPr>
          </w:p>
        </w:tc>
        <w:tc>
          <w:tcPr>
            <w:tcW w:w="583" w:type="dxa"/>
            <w:vMerge/>
            <w:tcBorders>
              <w:left w:val="single" w:sz="4" w:space="0" w:color="auto"/>
              <w:right w:val="single" w:sz="4" w:space="0" w:color="auto"/>
            </w:tcBorders>
            <w:vAlign w:val="center"/>
          </w:tcPr>
          <w:p w:rsidR="0023658A" w:rsidRDefault="0023658A" w:rsidP="00F16180">
            <w:pPr>
              <w:jc w:val="center"/>
              <w:rPr>
                <w:sz w:val="24"/>
              </w:rPr>
            </w:pP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87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r>
      <w:tr w:rsidR="0023658A" w:rsidTr="00F16180">
        <w:trPr>
          <w:cantSplit/>
          <w:trHeight w:val="469"/>
        </w:trPr>
        <w:tc>
          <w:tcPr>
            <w:tcW w:w="707" w:type="dxa"/>
            <w:vMerge/>
            <w:tcBorders>
              <w:left w:val="single" w:sz="4" w:space="0" w:color="auto"/>
              <w:right w:val="single" w:sz="4" w:space="0" w:color="auto"/>
            </w:tcBorders>
            <w:vAlign w:val="center"/>
          </w:tcPr>
          <w:p w:rsidR="0023658A" w:rsidRDefault="0023658A" w:rsidP="00F16180">
            <w:pPr>
              <w:widowControl/>
              <w:jc w:val="left"/>
              <w:rPr>
                <w:sz w:val="24"/>
              </w:rPr>
            </w:pPr>
          </w:p>
        </w:tc>
        <w:tc>
          <w:tcPr>
            <w:tcW w:w="583" w:type="dxa"/>
            <w:vMerge/>
            <w:tcBorders>
              <w:left w:val="single" w:sz="4" w:space="0" w:color="auto"/>
              <w:right w:val="single" w:sz="4" w:space="0" w:color="auto"/>
            </w:tcBorders>
            <w:vAlign w:val="center"/>
          </w:tcPr>
          <w:p w:rsidR="0023658A" w:rsidRDefault="0023658A" w:rsidP="00F16180">
            <w:pPr>
              <w:jc w:val="center"/>
              <w:rPr>
                <w:sz w:val="24"/>
              </w:rPr>
            </w:pP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87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r>
      <w:tr w:rsidR="0023658A" w:rsidTr="00F16180">
        <w:trPr>
          <w:cantSplit/>
          <w:trHeight w:val="469"/>
        </w:trPr>
        <w:tc>
          <w:tcPr>
            <w:tcW w:w="707" w:type="dxa"/>
            <w:vMerge/>
            <w:tcBorders>
              <w:left w:val="single" w:sz="4" w:space="0" w:color="auto"/>
              <w:bottom w:val="single" w:sz="4" w:space="0" w:color="auto"/>
              <w:right w:val="single" w:sz="4" w:space="0" w:color="auto"/>
            </w:tcBorders>
            <w:vAlign w:val="center"/>
          </w:tcPr>
          <w:p w:rsidR="0023658A" w:rsidRDefault="0023658A" w:rsidP="00F16180">
            <w:pPr>
              <w:widowControl/>
              <w:jc w:val="left"/>
              <w:rPr>
                <w:sz w:val="24"/>
              </w:rPr>
            </w:pPr>
          </w:p>
        </w:tc>
        <w:tc>
          <w:tcPr>
            <w:tcW w:w="583" w:type="dxa"/>
            <w:vMerge/>
            <w:tcBorders>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87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p>
        </w:tc>
      </w:tr>
      <w:tr w:rsidR="0023658A" w:rsidTr="00F16180">
        <w:trPr>
          <w:cantSplit/>
          <w:trHeight w:val="469"/>
        </w:trPr>
        <w:tc>
          <w:tcPr>
            <w:tcW w:w="1290" w:type="dxa"/>
            <w:gridSpan w:val="2"/>
            <w:vMerge w:val="restart"/>
            <w:tcBorders>
              <w:top w:val="single" w:sz="4" w:space="0" w:color="auto"/>
              <w:left w:val="single" w:sz="4" w:space="0" w:color="auto"/>
              <w:right w:val="single" w:sz="4" w:space="0" w:color="auto"/>
            </w:tcBorders>
            <w:vAlign w:val="center"/>
          </w:tcPr>
          <w:p w:rsidR="0023658A" w:rsidRDefault="0023658A" w:rsidP="00F16180">
            <w:pPr>
              <w:rPr>
                <w:sz w:val="24"/>
              </w:rPr>
            </w:pPr>
            <w:r>
              <w:rPr>
                <w:rFonts w:hint="eastAsia"/>
                <w:sz w:val="24"/>
              </w:rPr>
              <w:t>指导教师</w:t>
            </w: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性别</w:t>
            </w:r>
          </w:p>
        </w:tc>
        <w:tc>
          <w:tcPr>
            <w:tcW w:w="212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二级学院</w:t>
            </w:r>
          </w:p>
        </w:tc>
        <w:tc>
          <w:tcPr>
            <w:tcW w:w="1701"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职务</w:t>
            </w:r>
            <w:r>
              <w:rPr>
                <w:rFonts w:hint="eastAsia"/>
                <w:sz w:val="24"/>
              </w:rPr>
              <w:t>/</w:t>
            </w:r>
            <w:r>
              <w:rPr>
                <w:rFonts w:hint="eastAsia"/>
                <w:sz w:val="24"/>
              </w:rPr>
              <w:t>职称</w:t>
            </w:r>
          </w:p>
        </w:tc>
        <w:tc>
          <w:tcPr>
            <w:tcW w:w="187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jc w:val="center"/>
              <w:rPr>
                <w:sz w:val="24"/>
              </w:rPr>
            </w:pPr>
            <w:r>
              <w:rPr>
                <w:rFonts w:hint="eastAsia"/>
                <w:sz w:val="24"/>
              </w:rPr>
              <w:t>联系电话</w:t>
            </w:r>
          </w:p>
        </w:tc>
      </w:tr>
      <w:tr w:rsidR="0023658A" w:rsidTr="00F16180">
        <w:trPr>
          <w:cantSplit/>
          <w:trHeight w:val="469"/>
        </w:trPr>
        <w:tc>
          <w:tcPr>
            <w:tcW w:w="1290" w:type="dxa"/>
            <w:gridSpan w:val="2"/>
            <w:vMerge/>
            <w:tcBorders>
              <w:left w:val="single" w:sz="4" w:space="0" w:color="auto"/>
              <w:right w:val="single" w:sz="4" w:space="0" w:color="auto"/>
            </w:tcBorders>
            <w:vAlign w:val="center"/>
          </w:tcPr>
          <w:p w:rsidR="0023658A" w:rsidRDefault="0023658A" w:rsidP="00F16180">
            <w:pPr>
              <w:jc w:val="center"/>
              <w:rPr>
                <w:sz w:val="24"/>
              </w:rPr>
            </w:pP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c>
          <w:tcPr>
            <w:tcW w:w="187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r>
      <w:tr w:rsidR="0023658A" w:rsidTr="00F16180">
        <w:trPr>
          <w:cantSplit/>
          <w:trHeight w:val="469"/>
        </w:trPr>
        <w:tc>
          <w:tcPr>
            <w:tcW w:w="1290" w:type="dxa"/>
            <w:gridSpan w:val="2"/>
            <w:vMerge/>
            <w:tcBorders>
              <w:left w:val="single" w:sz="4" w:space="0" w:color="auto"/>
              <w:bottom w:val="single" w:sz="4" w:space="0" w:color="auto"/>
              <w:right w:val="single" w:sz="4" w:space="0" w:color="auto"/>
            </w:tcBorders>
            <w:vAlign w:val="center"/>
          </w:tcPr>
          <w:p w:rsidR="0023658A" w:rsidRDefault="0023658A" w:rsidP="00F16180">
            <w:pPr>
              <w:jc w:val="center"/>
              <w:rPr>
                <w:sz w:val="24"/>
              </w:rPr>
            </w:pP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c>
          <w:tcPr>
            <w:tcW w:w="1877" w:type="dxa"/>
            <w:tcBorders>
              <w:top w:val="single" w:sz="4" w:space="0" w:color="auto"/>
              <w:left w:val="single" w:sz="4" w:space="0" w:color="auto"/>
              <w:bottom w:val="single" w:sz="4" w:space="0" w:color="auto"/>
              <w:right w:val="single" w:sz="4" w:space="0" w:color="auto"/>
            </w:tcBorders>
            <w:vAlign w:val="center"/>
          </w:tcPr>
          <w:p w:rsidR="0023658A" w:rsidRDefault="0023658A" w:rsidP="00F16180">
            <w:pPr>
              <w:rPr>
                <w:sz w:val="24"/>
              </w:rPr>
            </w:pPr>
          </w:p>
        </w:tc>
      </w:tr>
      <w:tr w:rsidR="0023658A" w:rsidTr="00F16180">
        <w:trPr>
          <w:trHeight w:val="624"/>
        </w:trPr>
        <w:tc>
          <w:tcPr>
            <w:tcW w:w="9215" w:type="dxa"/>
            <w:gridSpan w:val="8"/>
            <w:tcBorders>
              <w:top w:val="single" w:sz="4" w:space="0" w:color="auto"/>
              <w:left w:val="single" w:sz="4" w:space="0" w:color="auto"/>
              <w:bottom w:val="single" w:sz="4" w:space="0" w:color="auto"/>
              <w:right w:val="single" w:sz="4" w:space="0" w:color="auto"/>
            </w:tcBorders>
          </w:tcPr>
          <w:p w:rsidR="0023658A" w:rsidRDefault="0023658A" w:rsidP="00F16180">
            <w:pPr>
              <w:spacing w:beforeLines="50" w:before="156"/>
              <w:rPr>
                <w:sz w:val="24"/>
              </w:rPr>
            </w:pPr>
            <w:r>
              <w:rPr>
                <w:rFonts w:hint="eastAsia"/>
                <w:sz w:val="24"/>
              </w:rPr>
              <w:t>二级学院</w:t>
            </w:r>
            <w:r>
              <w:rPr>
                <w:sz w:val="24"/>
              </w:rPr>
              <w:t>推荐意见</w:t>
            </w:r>
            <w:r>
              <w:rPr>
                <w:rFonts w:hint="eastAsia"/>
                <w:sz w:val="24"/>
              </w:rPr>
              <w:t>：</w:t>
            </w:r>
          </w:p>
          <w:p w:rsidR="0023658A" w:rsidRDefault="0023658A" w:rsidP="00F16180">
            <w:pPr>
              <w:rPr>
                <w:sz w:val="24"/>
              </w:rPr>
            </w:pPr>
          </w:p>
          <w:p w:rsidR="0023658A" w:rsidRDefault="0023658A" w:rsidP="00F16180">
            <w:pPr>
              <w:rPr>
                <w:sz w:val="24"/>
              </w:rPr>
            </w:pPr>
          </w:p>
          <w:p w:rsidR="0023658A" w:rsidRDefault="0023658A" w:rsidP="00F16180">
            <w:pPr>
              <w:snapToGrid w:val="0"/>
              <w:rPr>
                <w:sz w:val="24"/>
              </w:rPr>
            </w:pPr>
          </w:p>
          <w:p w:rsidR="0023658A" w:rsidRDefault="0023658A" w:rsidP="00F16180">
            <w:pPr>
              <w:snapToGrid w:val="0"/>
              <w:rPr>
                <w:sz w:val="24"/>
              </w:rPr>
            </w:pPr>
          </w:p>
          <w:p w:rsidR="0023658A" w:rsidRDefault="0023658A" w:rsidP="00F16180">
            <w:pPr>
              <w:snapToGrid w:val="0"/>
              <w:rPr>
                <w:sz w:val="24"/>
              </w:rPr>
            </w:pPr>
          </w:p>
          <w:p w:rsidR="0023658A" w:rsidRDefault="0023658A" w:rsidP="00F16180">
            <w:pPr>
              <w:snapToGrid w:val="0"/>
              <w:rPr>
                <w:sz w:val="24"/>
              </w:rPr>
            </w:pPr>
          </w:p>
          <w:p w:rsidR="0023658A" w:rsidRDefault="0023658A" w:rsidP="00F16180">
            <w:pPr>
              <w:snapToGrid w:val="0"/>
              <w:rPr>
                <w:sz w:val="24"/>
              </w:rPr>
            </w:pPr>
          </w:p>
          <w:p w:rsidR="0023658A" w:rsidRDefault="0023658A" w:rsidP="00F16180">
            <w:pPr>
              <w:snapToGrid w:val="0"/>
              <w:jc w:val="center"/>
              <w:rPr>
                <w:sz w:val="24"/>
              </w:rPr>
            </w:pPr>
            <w:r>
              <w:rPr>
                <w:sz w:val="24"/>
              </w:rPr>
              <w:t>负责人</w:t>
            </w:r>
            <w:r>
              <w:rPr>
                <w:rFonts w:hint="eastAsia"/>
                <w:sz w:val="24"/>
              </w:rPr>
              <w:t>（</w:t>
            </w:r>
            <w:r>
              <w:rPr>
                <w:sz w:val="24"/>
              </w:rPr>
              <w:t>签名</w:t>
            </w:r>
            <w:r>
              <w:rPr>
                <w:rFonts w:hint="eastAsia"/>
                <w:sz w:val="24"/>
              </w:rPr>
              <w:t>）</w:t>
            </w:r>
            <w:r>
              <w:rPr>
                <w:sz w:val="24"/>
              </w:rPr>
              <w:t>：盖章</w:t>
            </w:r>
          </w:p>
          <w:p w:rsidR="0023658A" w:rsidRDefault="0023658A" w:rsidP="00F16180">
            <w:pPr>
              <w:spacing w:beforeLines="50" w:before="156"/>
              <w:rPr>
                <w:sz w:val="24"/>
              </w:rPr>
            </w:pPr>
            <w:r>
              <w:rPr>
                <w:sz w:val="24"/>
              </w:rPr>
              <w:t>年月日</w:t>
            </w:r>
          </w:p>
          <w:p w:rsidR="0023658A" w:rsidRDefault="0023658A" w:rsidP="00F16180">
            <w:pPr>
              <w:spacing w:beforeLines="50" w:before="156"/>
              <w:rPr>
                <w:sz w:val="24"/>
              </w:rPr>
            </w:pPr>
          </w:p>
        </w:tc>
      </w:tr>
      <w:tr w:rsidR="0023658A" w:rsidTr="00F16180">
        <w:trPr>
          <w:trHeight w:val="624"/>
        </w:trPr>
        <w:tc>
          <w:tcPr>
            <w:tcW w:w="9215" w:type="dxa"/>
            <w:gridSpan w:val="8"/>
            <w:tcBorders>
              <w:top w:val="single" w:sz="4" w:space="0" w:color="auto"/>
              <w:left w:val="single" w:sz="4" w:space="0" w:color="auto"/>
              <w:bottom w:val="single" w:sz="4" w:space="0" w:color="auto"/>
              <w:right w:val="single" w:sz="4" w:space="0" w:color="auto"/>
            </w:tcBorders>
          </w:tcPr>
          <w:p w:rsidR="0023658A" w:rsidRDefault="0023658A" w:rsidP="00F16180">
            <w:pPr>
              <w:spacing w:beforeLines="50" w:before="156"/>
              <w:rPr>
                <w:sz w:val="24"/>
              </w:rPr>
            </w:pPr>
            <w:r>
              <w:rPr>
                <w:rFonts w:hint="eastAsia"/>
                <w:sz w:val="24"/>
              </w:rPr>
              <w:t>评委会</w:t>
            </w:r>
            <w:r>
              <w:rPr>
                <w:sz w:val="24"/>
              </w:rPr>
              <w:t>意见</w:t>
            </w:r>
            <w:r>
              <w:rPr>
                <w:rFonts w:hint="eastAsia"/>
                <w:sz w:val="24"/>
              </w:rPr>
              <w:t>：</w:t>
            </w:r>
          </w:p>
          <w:p w:rsidR="0023658A" w:rsidRDefault="0023658A" w:rsidP="00F16180">
            <w:pPr>
              <w:spacing w:beforeLines="50" w:before="156"/>
              <w:rPr>
                <w:sz w:val="24"/>
              </w:rPr>
            </w:pPr>
          </w:p>
          <w:p w:rsidR="0023658A" w:rsidRDefault="0023658A" w:rsidP="00F16180">
            <w:pPr>
              <w:snapToGrid w:val="0"/>
              <w:jc w:val="center"/>
              <w:rPr>
                <w:sz w:val="24"/>
              </w:rPr>
            </w:pPr>
            <w:r>
              <w:rPr>
                <w:sz w:val="24"/>
              </w:rPr>
              <w:t>盖章</w:t>
            </w:r>
            <w:r>
              <w:rPr>
                <w:rFonts w:hint="eastAsia"/>
                <w:sz w:val="24"/>
              </w:rPr>
              <w:t>（代章）</w:t>
            </w:r>
          </w:p>
          <w:p w:rsidR="0023658A" w:rsidRDefault="0023658A" w:rsidP="00F16180">
            <w:pPr>
              <w:spacing w:beforeLines="50" w:before="156"/>
              <w:ind w:right="720"/>
              <w:jc w:val="right"/>
              <w:rPr>
                <w:sz w:val="24"/>
              </w:rPr>
            </w:pPr>
            <w:r>
              <w:rPr>
                <w:sz w:val="24"/>
              </w:rPr>
              <w:t>年月日</w:t>
            </w:r>
          </w:p>
          <w:p w:rsidR="0023658A" w:rsidRDefault="0023658A" w:rsidP="00F16180">
            <w:pPr>
              <w:spacing w:beforeLines="50" w:before="156"/>
              <w:ind w:right="720"/>
              <w:jc w:val="right"/>
              <w:rPr>
                <w:sz w:val="24"/>
              </w:rPr>
            </w:pPr>
          </w:p>
        </w:tc>
      </w:tr>
    </w:tbl>
    <w:p w:rsidR="0090127E" w:rsidRDefault="0090127E" w:rsidP="0090127E">
      <w:pPr>
        <w:spacing w:line="560" w:lineRule="exact"/>
        <w:rPr>
          <w:rFonts w:ascii="黑体" w:eastAsia="黑体" w:hAnsi="宋体"/>
          <w:bCs/>
          <w:sz w:val="32"/>
          <w:szCs w:val="32"/>
        </w:rPr>
      </w:pPr>
    </w:p>
    <w:p w:rsidR="0090127E" w:rsidRPr="0090127E" w:rsidRDefault="0090127E" w:rsidP="00E71C31">
      <w:pPr>
        <w:spacing w:line="560" w:lineRule="exact"/>
        <w:ind w:firstLineChars="592" w:firstLine="2615"/>
        <w:rPr>
          <w:rFonts w:asciiTheme="minorEastAsia" w:eastAsiaTheme="minorEastAsia" w:hAnsiTheme="minorEastAsia"/>
          <w:b/>
          <w:sz w:val="44"/>
          <w:szCs w:val="44"/>
        </w:rPr>
      </w:pPr>
      <w:r w:rsidRPr="0090127E">
        <w:rPr>
          <w:rFonts w:asciiTheme="minorEastAsia" w:eastAsiaTheme="minorEastAsia" w:hAnsiTheme="minorEastAsia" w:hint="eastAsia"/>
          <w:b/>
          <w:sz w:val="44"/>
          <w:szCs w:val="44"/>
        </w:rPr>
        <w:lastRenderedPageBreak/>
        <w:t>ⅹⅹⅹ项目计划书</w:t>
      </w:r>
    </w:p>
    <w:p w:rsidR="0090127E" w:rsidRDefault="0090127E" w:rsidP="0090127E">
      <w:pPr>
        <w:adjustRightInd w:val="0"/>
        <w:snapToGrid w:val="0"/>
        <w:spacing w:line="560" w:lineRule="exact"/>
        <w:jc w:val="center"/>
        <w:rPr>
          <w:rFonts w:ascii="仿宋_GB2312" w:eastAsia="仿宋_GB2312" w:hAnsi="仿宋"/>
          <w:b/>
          <w:sz w:val="32"/>
          <w:szCs w:val="32"/>
        </w:rPr>
      </w:pPr>
    </w:p>
    <w:p w:rsidR="0090127E" w:rsidRPr="0090127E" w:rsidRDefault="0090127E" w:rsidP="0090127E">
      <w:pPr>
        <w:adjustRightInd w:val="0"/>
        <w:snapToGrid w:val="0"/>
        <w:spacing w:line="560" w:lineRule="exact"/>
        <w:jc w:val="center"/>
        <w:rPr>
          <w:rFonts w:asciiTheme="minorEastAsia" w:eastAsiaTheme="minorEastAsia" w:hAnsiTheme="minorEastAsia"/>
          <w:b/>
          <w:sz w:val="32"/>
          <w:szCs w:val="32"/>
        </w:rPr>
      </w:pPr>
      <w:r w:rsidRPr="0090127E">
        <w:rPr>
          <w:rFonts w:asciiTheme="minorEastAsia" w:eastAsiaTheme="minorEastAsia" w:hAnsiTheme="minorEastAsia" w:hint="eastAsia"/>
          <w:b/>
          <w:sz w:val="32"/>
          <w:szCs w:val="32"/>
        </w:rPr>
        <w:t>目 录（单独一页）</w:t>
      </w:r>
    </w:p>
    <w:p w:rsidR="0090127E" w:rsidRPr="0090127E" w:rsidRDefault="0090127E" w:rsidP="0090127E">
      <w:pPr>
        <w:adjustRightInd w:val="0"/>
        <w:snapToGrid w:val="0"/>
        <w:spacing w:line="560" w:lineRule="exact"/>
        <w:jc w:val="center"/>
        <w:rPr>
          <w:rFonts w:asciiTheme="minorEastAsia" w:eastAsiaTheme="minorEastAsia" w:hAnsiTheme="minorEastAsia"/>
          <w:b/>
          <w:sz w:val="32"/>
          <w:szCs w:val="32"/>
        </w:rPr>
      </w:pPr>
      <w:r w:rsidRPr="0090127E">
        <w:rPr>
          <w:rFonts w:asciiTheme="minorEastAsia" w:eastAsiaTheme="minorEastAsia" w:hAnsiTheme="minorEastAsia" w:hint="eastAsia"/>
          <w:b/>
          <w:sz w:val="32"/>
          <w:szCs w:val="32"/>
        </w:rPr>
        <w:t>摘要（单独一页，500字以内）。</w:t>
      </w:r>
    </w:p>
    <w:p w:rsidR="0090127E" w:rsidRPr="00DB4AC3" w:rsidRDefault="0090127E" w:rsidP="0090127E">
      <w:pPr>
        <w:adjustRightInd w:val="0"/>
        <w:snapToGrid w:val="0"/>
        <w:spacing w:line="440" w:lineRule="exact"/>
        <w:ind w:firstLineChars="196" w:firstLine="470"/>
        <w:rPr>
          <w:rFonts w:ascii="仿宋_GB2312" w:eastAsia="仿宋_GB2312" w:hAnsiTheme="minorEastAsia"/>
          <w:sz w:val="24"/>
        </w:rPr>
      </w:pPr>
      <w:r w:rsidRPr="00DB4AC3">
        <w:rPr>
          <w:rFonts w:ascii="仿宋_GB2312" w:eastAsia="仿宋_GB2312" w:hAnsiTheme="minorEastAsia" w:hint="eastAsia"/>
          <w:sz w:val="24"/>
        </w:rPr>
        <w:t>摘要为后续各章节的总结和提炼，内容包括包括项目或企业背景、项目或企业规划、市场分析、行业竞争分析、组织与人事分析、财务分析、风险分析等。</w:t>
      </w:r>
    </w:p>
    <w:p w:rsidR="0090127E" w:rsidRDefault="0090127E" w:rsidP="008A3876">
      <w:pPr>
        <w:adjustRightInd w:val="0"/>
        <w:snapToGrid w:val="0"/>
        <w:spacing w:line="560" w:lineRule="exact"/>
        <w:jc w:val="center"/>
        <w:rPr>
          <w:rFonts w:ascii="仿宋_GB2312" w:eastAsia="仿宋_GB2312" w:hAnsi="仿宋"/>
          <w:b/>
          <w:sz w:val="32"/>
          <w:szCs w:val="32"/>
        </w:rPr>
      </w:pPr>
      <w:r>
        <w:rPr>
          <w:rFonts w:ascii="黑体" w:eastAsia="黑体" w:hAnsi="宋体" w:hint="eastAsia"/>
          <w:bCs/>
          <w:sz w:val="32"/>
          <w:szCs w:val="32"/>
        </w:rPr>
        <w:t xml:space="preserve"> </w:t>
      </w:r>
      <w:r w:rsidRPr="008A3876">
        <w:rPr>
          <w:rFonts w:asciiTheme="minorEastAsia" w:eastAsiaTheme="minorEastAsia" w:hAnsiTheme="minorEastAsia" w:hint="eastAsia"/>
          <w:b/>
          <w:sz w:val="32"/>
          <w:szCs w:val="32"/>
        </w:rPr>
        <w:t>第一章</w:t>
      </w:r>
      <w:r w:rsidR="008A3876">
        <w:rPr>
          <w:rFonts w:asciiTheme="minorEastAsia" w:eastAsiaTheme="minorEastAsia" w:hAnsiTheme="minorEastAsia" w:hint="eastAsia"/>
          <w:b/>
          <w:sz w:val="32"/>
          <w:szCs w:val="32"/>
        </w:rPr>
        <w:t xml:space="preserve"> </w:t>
      </w:r>
      <w:r w:rsidRPr="008A3876">
        <w:rPr>
          <w:rFonts w:asciiTheme="minorEastAsia" w:eastAsiaTheme="minorEastAsia" w:hAnsiTheme="minorEastAsia" w:hint="eastAsia"/>
          <w:b/>
          <w:sz w:val="32"/>
          <w:szCs w:val="32"/>
        </w:rPr>
        <w:t>项目或公司简介</w:t>
      </w:r>
    </w:p>
    <w:p w:rsidR="0090127E"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一、</w:t>
      </w:r>
      <w:r w:rsidR="0090127E" w:rsidRPr="00DB4AC3">
        <w:rPr>
          <w:rFonts w:ascii="仿宋_GB2312" w:eastAsia="仿宋_GB2312" w:hAnsiTheme="minorEastAsia" w:hint="eastAsia"/>
          <w:b/>
          <w:sz w:val="28"/>
          <w:szCs w:val="28"/>
        </w:rPr>
        <w:t>项目或公司概述</w:t>
      </w:r>
    </w:p>
    <w:p w:rsidR="0090127E"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二、</w:t>
      </w:r>
      <w:r w:rsidR="0090127E" w:rsidRPr="00DB4AC3">
        <w:rPr>
          <w:rFonts w:ascii="仿宋_GB2312" w:eastAsia="仿宋_GB2312" w:hAnsiTheme="minorEastAsia" w:hint="eastAsia"/>
          <w:b/>
          <w:sz w:val="28"/>
          <w:szCs w:val="28"/>
        </w:rPr>
        <w:t>项目或公司服务及业务简介</w:t>
      </w:r>
    </w:p>
    <w:p w:rsidR="00A529BB" w:rsidRPr="00DB4AC3" w:rsidRDefault="00A529BB"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三、项目或公司的战略目标</w:t>
      </w:r>
    </w:p>
    <w:p w:rsidR="0090127E" w:rsidRPr="00DB4AC3" w:rsidRDefault="00A529BB"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四</w:t>
      </w:r>
      <w:r w:rsidR="008A3876" w:rsidRPr="00DB4AC3">
        <w:rPr>
          <w:rFonts w:ascii="仿宋_GB2312" w:eastAsia="仿宋_GB2312" w:hAnsiTheme="minorEastAsia" w:hint="eastAsia"/>
          <w:b/>
          <w:sz w:val="28"/>
          <w:szCs w:val="28"/>
        </w:rPr>
        <w:t>、</w:t>
      </w:r>
      <w:r w:rsidR="0090127E" w:rsidRPr="00DB4AC3">
        <w:rPr>
          <w:rFonts w:ascii="仿宋_GB2312" w:eastAsia="仿宋_GB2312" w:hAnsiTheme="minorEastAsia" w:hint="eastAsia"/>
          <w:b/>
          <w:sz w:val="28"/>
          <w:szCs w:val="28"/>
        </w:rPr>
        <w:t>发展规划</w:t>
      </w:r>
    </w:p>
    <w:p w:rsidR="00A529BB" w:rsidRDefault="00A529BB" w:rsidP="008A3876">
      <w:pPr>
        <w:adjustRightInd w:val="0"/>
        <w:snapToGrid w:val="0"/>
        <w:spacing w:line="560" w:lineRule="exact"/>
        <w:ind w:firstLineChars="745" w:firstLine="2393"/>
        <w:rPr>
          <w:rFonts w:asciiTheme="minorEastAsia" w:eastAsiaTheme="minorEastAsia" w:hAnsiTheme="minorEastAsia"/>
          <w:b/>
          <w:sz w:val="32"/>
          <w:szCs w:val="32"/>
        </w:rPr>
      </w:pPr>
      <w:r>
        <w:rPr>
          <w:rFonts w:asciiTheme="minorEastAsia" w:eastAsiaTheme="minorEastAsia" w:hAnsiTheme="minorEastAsia" w:hint="eastAsia"/>
          <w:b/>
          <w:sz w:val="32"/>
          <w:szCs w:val="32"/>
        </w:rPr>
        <w:t>第二章 产品（服务）分析</w:t>
      </w:r>
    </w:p>
    <w:p w:rsidR="00A529BB" w:rsidRPr="00DB4AC3" w:rsidRDefault="00A529BB" w:rsidP="00AE0858">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一、产品的概念、性能及特性</w:t>
      </w:r>
    </w:p>
    <w:p w:rsidR="00A529BB" w:rsidRPr="00DB4AC3" w:rsidRDefault="00A529BB" w:rsidP="00AE0858">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二、主要产品介绍</w:t>
      </w:r>
    </w:p>
    <w:p w:rsidR="00A529BB" w:rsidRPr="00DB4AC3" w:rsidRDefault="00A529BB" w:rsidP="00D22E25">
      <w:pPr>
        <w:adjustRightInd w:val="0"/>
        <w:snapToGrid w:val="0"/>
        <w:spacing w:line="440" w:lineRule="exact"/>
        <w:ind w:firstLine="646"/>
        <w:rPr>
          <w:rFonts w:ascii="仿宋_GB2312" w:eastAsia="仿宋_GB2312" w:hAnsiTheme="minorEastAsia"/>
          <w:sz w:val="24"/>
        </w:rPr>
      </w:pPr>
      <w:r w:rsidRPr="00DB4AC3">
        <w:rPr>
          <w:rFonts w:ascii="仿宋_GB2312" w:eastAsia="仿宋_GB2312" w:hAnsiTheme="minorEastAsia" w:hint="eastAsia"/>
          <w:sz w:val="24"/>
        </w:rPr>
        <w:t>分析产品或服务到底是什么，能给客户带来什么利益，对产品做出详细的说明，说明要准确，通俗易懂</w:t>
      </w:r>
      <w:r w:rsidR="005D6D9D" w:rsidRPr="00DB4AC3">
        <w:rPr>
          <w:rFonts w:ascii="仿宋_GB2312" w:eastAsia="仿宋_GB2312" w:hAnsiTheme="minorEastAsia" w:hint="eastAsia"/>
          <w:sz w:val="24"/>
        </w:rPr>
        <w:t>，一般情况下，还要附上产品的原型、照片或其他介绍。</w:t>
      </w:r>
      <w:r w:rsidRPr="00DB4AC3">
        <w:rPr>
          <w:rFonts w:ascii="仿宋_GB2312" w:eastAsia="仿宋_GB2312" w:hAnsiTheme="minorEastAsia" w:hint="eastAsia"/>
          <w:sz w:val="24"/>
        </w:rPr>
        <w:t xml:space="preserve"> </w:t>
      </w:r>
    </w:p>
    <w:p w:rsidR="00A529BB" w:rsidRPr="00DB4AC3" w:rsidRDefault="00A529BB" w:rsidP="00A529BB">
      <w:pPr>
        <w:adjustRightInd w:val="0"/>
        <w:snapToGrid w:val="0"/>
        <w:spacing w:line="560" w:lineRule="exact"/>
        <w:ind w:firstLine="645"/>
        <w:rPr>
          <w:rFonts w:ascii="仿宋_GB2312" w:eastAsia="仿宋_GB2312" w:hAnsiTheme="minorEastAsia"/>
          <w:b/>
          <w:sz w:val="28"/>
          <w:szCs w:val="28"/>
        </w:rPr>
      </w:pPr>
      <w:r w:rsidRPr="00DB4AC3">
        <w:rPr>
          <w:rFonts w:ascii="仿宋_GB2312" w:eastAsia="仿宋_GB2312" w:hAnsiTheme="minorEastAsia" w:hint="eastAsia"/>
          <w:b/>
          <w:sz w:val="28"/>
          <w:szCs w:val="28"/>
        </w:rPr>
        <w:t>三、</w:t>
      </w:r>
      <w:r w:rsidR="005D6D9D" w:rsidRPr="00DB4AC3">
        <w:rPr>
          <w:rFonts w:ascii="仿宋_GB2312" w:eastAsia="仿宋_GB2312" w:hAnsiTheme="minorEastAsia" w:hint="eastAsia"/>
          <w:b/>
          <w:sz w:val="28"/>
          <w:szCs w:val="28"/>
        </w:rPr>
        <w:t>产品或服务的特色及创新之处</w:t>
      </w:r>
    </w:p>
    <w:p w:rsidR="001A20E1" w:rsidRPr="00DB4AC3" w:rsidRDefault="001A20E1" w:rsidP="00A529BB">
      <w:pPr>
        <w:adjustRightInd w:val="0"/>
        <w:snapToGrid w:val="0"/>
        <w:spacing w:line="560" w:lineRule="exact"/>
        <w:ind w:firstLine="645"/>
        <w:rPr>
          <w:rFonts w:ascii="仿宋_GB2312" w:eastAsia="仿宋_GB2312" w:hAnsiTheme="minorEastAsia"/>
          <w:b/>
          <w:sz w:val="28"/>
          <w:szCs w:val="28"/>
        </w:rPr>
      </w:pPr>
      <w:r w:rsidRPr="00DB4AC3">
        <w:rPr>
          <w:rFonts w:ascii="仿宋_GB2312" w:eastAsia="仿宋_GB2312" w:hAnsiTheme="minorEastAsia" w:hint="eastAsia"/>
          <w:b/>
          <w:sz w:val="28"/>
          <w:szCs w:val="28"/>
        </w:rPr>
        <w:t>四、带动就业前景分析</w:t>
      </w:r>
    </w:p>
    <w:p w:rsidR="008A3876" w:rsidRPr="008A3876" w:rsidRDefault="008A3876" w:rsidP="008A3876">
      <w:pPr>
        <w:adjustRightInd w:val="0"/>
        <w:snapToGrid w:val="0"/>
        <w:spacing w:line="560" w:lineRule="exact"/>
        <w:ind w:firstLineChars="745" w:firstLine="2393"/>
        <w:rPr>
          <w:rFonts w:asciiTheme="minorEastAsia" w:eastAsiaTheme="minorEastAsia" w:hAnsiTheme="minorEastAsia"/>
          <w:b/>
          <w:sz w:val="32"/>
          <w:szCs w:val="32"/>
        </w:rPr>
      </w:pPr>
      <w:r w:rsidRPr="008A3876">
        <w:rPr>
          <w:rFonts w:asciiTheme="minorEastAsia" w:eastAsiaTheme="minorEastAsia" w:hAnsiTheme="minorEastAsia" w:hint="eastAsia"/>
          <w:b/>
          <w:sz w:val="32"/>
          <w:szCs w:val="32"/>
        </w:rPr>
        <w:t>第</w:t>
      </w:r>
      <w:r w:rsidR="005D6D9D">
        <w:rPr>
          <w:rFonts w:asciiTheme="minorEastAsia" w:eastAsiaTheme="minorEastAsia" w:hAnsiTheme="minorEastAsia" w:hint="eastAsia"/>
          <w:b/>
          <w:sz w:val="32"/>
          <w:szCs w:val="32"/>
        </w:rPr>
        <w:t>三</w:t>
      </w:r>
      <w:r w:rsidRPr="008A3876">
        <w:rPr>
          <w:rFonts w:asciiTheme="minorEastAsia" w:eastAsiaTheme="minorEastAsia" w:hAnsiTheme="minorEastAsia" w:hint="eastAsia"/>
          <w:b/>
          <w:sz w:val="32"/>
          <w:szCs w:val="32"/>
        </w:rPr>
        <w:t>章 市场与竞争分析</w:t>
      </w:r>
    </w:p>
    <w:p w:rsidR="008A3876"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一、市场现状</w:t>
      </w:r>
      <w:r w:rsidR="00D76857" w:rsidRPr="00DB4AC3">
        <w:rPr>
          <w:rFonts w:ascii="仿宋_GB2312" w:eastAsia="仿宋_GB2312" w:hAnsiTheme="minorEastAsia" w:hint="eastAsia"/>
          <w:b/>
          <w:sz w:val="28"/>
          <w:szCs w:val="28"/>
        </w:rPr>
        <w:t>（包括行业分析）</w:t>
      </w:r>
    </w:p>
    <w:p w:rsidR="008A3876"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二、市场前景</w:t>
      </w:r>
    </w:p>
    <w:p w:rsidR="008A3876"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三、目标市场</w:t>
      </w:r>
    </w:p>
    <w:p w:rsidR="008A3876"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四、市场营销策略或商业模式阐述</w:t>
      </w:r>
    </w:p>
    <w:p w:rsidR="008A3876"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五、竞争分析</w:t>
      </w:r>
    </w:p>
    <w:p w:rsidR="00D76857" w:rsidRPr="00DB4AC3" w:rsidRDefault="00D76857"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六、市场预测</w:t>
      </w:r>
    </w:p>
    <w:p w:rsidR="00AE0858" w:rsidRDefault="00AE0858" w:rsidP="00AE0858">
      <w:pPr>
        <w:adjustRightInd w:val="0"/>
        <w:snapToGrid w:val="0"/>
        <w:spacing w:line="560" w:lineRule="exact"/>
        <w:ind w:leftChars="514" w:left="1079" w:firstLineChars="500" w:firstLine="1606"/>
        <w:rPr>
          <w:rFonts w:asciiTheme="minorEastAsia" w:eastAsiaTheme="minorEastAsia" w:hAnsiTheme="minorEastAsia"/>
          <w:b/>
          <w:sz w:val="32"/>
          <w:szCs w:val="32"/>
        </w:rPr>
      </w:pPr>
    </w:p>
    <w:p w:rsidR="008A3876" w:rsidRPr="00AE0858" w:rsidRDefault="008A3876" w:rsidP="00AE0858">
      <w:pPr>
        <w:adjustRightInd w:val="0"/>
        <w:snapToGrid w:val="0"/>
        <w:spacing w:line="560" w:lineRule="exact"/>
        <w:ind w:leftChars="514" w:left="1079" w:firstLineChars="500" w:firstLine="1606"/>
        <w:rPr>
          <w:rFonts w:asciiTheme="minorEastAsia" w:eastAsiaTheme="minorEastAsia" w:hAnsiTheme="minorEastAsia"/>
          <w:b/>
          <w:sz w:val="32"/>
          <w:szCs w:val="32"/>
        </w:rPr>
      </w:pPr>
      <w:r w:rsidRPr="00AE0858">
        <w:rPr>
          <w:rFonts w:asciiTheme="minorEastAsia" w:eastAsiaTheme="minorEastAsia" w:hAnsiTheme="minorEastAsia" w:hint="eastAsia"/>
          <w:b/>
          <w:sz w:val="32"/>
          <w:szCs w:val="32"/>
        </w:rPr>
        <w:lastRenderedPageBreak/>
        <w:t>第</w:t>
      </w:r>
      <w:r w:rsidR="005D6D9D" w:rsidRPr="00AE0858">
        <w:rPr>
          <w:rFonts w:asciiTheme="minorEastAsia" w:eastAsiaTheme="minorEastAsia" w:hAnsiTheme="minorEastAsia" w:hint="eastAsia"/>
          <w:b/>
          <w:sz w:val="32"/>
          <w:szCs w:val="32"/>
        </w:rPr>
        <w:t>四</w:t>
      </w:r>
      <w:r w:rsidRPr="00AE0858">
        <w:rPr>
          <w:rFonts w:asciiTheme="minorEastAsia" w:eastAsiaTheme="minorEastAsia" w:hAnsiTheme="minorEastAsia" w:hint="eastAsia"/>
          <w:b/>
          <w:sz w:val="32"/>
          <w:szCs w:val="32"/>
        </w:rPr>
        <w:t>章  运营分析</w:t>
      </w:r>
    </w:p>
    <w:p w:rsidR="008A3876"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一、生产组织</w:t>
      </w:r>
    </w:p>
    <w:p w:rsidR="008A3876"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二、质量控制</w:t>
      </w:r>
    </w:p>
    <w:p w:rsidR="008A3876"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三、组织管理</w:t>
      </w:r>
    </w:p>
    <w:p w:rsidR="008A3876" w:rsidRPr="00DB4AC3" w:rsidRDefault="008A3876"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四、人事管理</w:t>
      </w:r>
    </w:p>
    <w:p w:rsidR="008A3876" w:rsidRPr="00AE0858" w:rsidRDefault="008A3876" w:rsidP="00A529BB">
      <w:pPr>
        <w:adjustRightInd w:val="0"/>
        <w:snapToGrid w:val="0"/>
        <w:spacing w:line="560" w:lineRule="exact"/>
        <w:ind w:firstLineChars="196" w:firstLine="551"/>
        <w:rPr>
          <w:rFonts w:asciiTheme="minorEastAsia" w:eastAsiaTheme="minorEastAsia" w:hAnsiTheme="minorEastAsia"/>
          <w:b/>
          <w:sz w:val="32"/>
          <w:szCs w:val="32"/>
        </w:rPr>
      </w:pPr>
      <w:r>
        <w:rPr>
          <w:rFonts w:asciiTheme="minorEastAsia" w:eastAsiaTheme="minorEastAsia" w:hAnsiTheme="minorEastAsia" w:hint="eastAsia"/>
          <w:b/>
          <w:sz w:val="28"/>
          <w:szCs w:val="28"/>
        </w:rPr>
        <w:t xml:space="preserve">               </w:t>
      </w:r>
      <w:r w:rsidRPr="00AE0858">
        <w:rPr>
          <w:rFonts w:asciiTheme="minorEastAsia" w:eastAsiaTheme="minorEastAsia" w:hAnsiTheme="minorEastAsia" w:hint="eastAsia"/>
          <w:b/>
          <w:sz w:val="32"/>
          <w:szCs w:val="32"/>
        </w:rPr>
        <w:t>第</w:t>
      </w:r>
      <w:r w:rsidR="005D6D9D" w:rsidRPr="00AE0858">
        <w:rPr>
          <w:rFonts w:asciiTheme="minorEastAsia" w:eastAsiaTheme="minorEastAsia" w:hAnsiTheme="minorEastAsia" w:hint="eastAsia"/>
          <w:b/>
          <w:sz w:val="32"/>
          <w:szCs w:val="32"/>
        </w:rPr>
        <w:t>五</w:t>
      </w:r>
      <w:r w:rsidRPr="00AE0858">
        <w:rPr>
          <w:rFonts w:asciiTheme="minorEastAsia" w:eastAsiaTheme="minorEastAsia" w:hAnsiTheme="minorEastAsia" w:hint="eastAsia"/>
          <w:b/>
          <w:sz w:val="32"/>
          <w:szCs w:val="32"/>
        </w:rPr>
        <w:t>章</w:t>
      </w:r>
      <w:r w:rsidR="00A529BB" w:rsidRPr="00AE0858">
        <w:rPr>
          <w:rFonts w:asciiTheme="minorEastAsia" w:eastAsiaTheme="minorEastAsia" w:hAnsiTheme="minorEastAsia" w:hint="eastAsia"/>
          <w:b/>
          <w:sz w:val="32"/>
          <w:szCs w:val="32"/>
        </w:rPr>
        <w:t xml:space="preserve"> </w:t>
      </w:r>
      <w:r w:rsidR="00AE0858">
        <w:rPr>
          <w:rFonts w:asciiTheme="minorEastAsia" w:eastAsiaTheme="minorEastAsia" w:hAnsiTheme="minorEastAsia" w:hint="eastAsia"/>
          <w:b/>
          <w:sz w:val="32"/>
          <w:szCs w:val="32"/>
        </w:rPr>
        <w:t xml:space="preserve"> </w:t>
      </w:r>
      <w:r w:rsidRPr="00AE0858">
        <w:rPr>
          <w:rFonts w:asciiTheme="minorEastAsia" w:eastAsiaTheme="minorEastAsia" w:hAnsiTheme="minorEastAsia" w:hint="eastAsia"/>
          <w:b/>
          <w:sz w:val="32"/>
          <w:szCs w:val="32"/>
        </w:rPr>
        <w:t>财务分析</w:t>
      </w:r>
    </w:p>
    <w:p w:rsidR="008A3876" w:rsidRPr="00DB4AC3" w:rsidRDefault="005D6D9D" w:rsidP="005D6D9D">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一、</w:t>
      </w:r>
      <w:r w:rsidR="008A3876" w:rsidRPr="00DB4AC3">
        <w:rPr>
          <w:rFonts w:ascii="仿宋_GB2312" w:eastAsia="仿宋_GB2312" w:hAnsiTheme="minorEastAsia" w:hint="eastAsia"/>
          <w:b/>
          <w:sz w:val="28"/>
          <w:szCs w:val="28"/>
        </w:rPr>
        <w:t>投融资分析</w:t>
      </w:r>
    </w:p>
    <w:p w:rsidR="008A3876" w:rsidRPr="00DB4AC3" w:rsidRDefault="00A529BB" w:rsidP="005D6D9D">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二、</w:t>
      </w:r>
      <w:r w:rsidR="008A3876" w:rsidRPr="00DB4AC3">
        <w:rPr>
          <w:rFonts w:ascii="仿宋_GB2312" w:eastAsia="仿宋_GB2312" w:hAnsiTheme="minorEastAsia" w:hint="eastAsia"/>
          <w:b/>
          <w:sz w:val="28"/>
          <w:szCs w:val="28"/>
        </w:rPr>
        <w:t>财务预算</w:t>
      </w:r>
    </w:p>
    <w:p w:rsidR="008A3876" w:rsidRPr="00DB4AC3" w:rsidRDefault="00AE0858" w:rsidP="00AE0858">
      <w:pPr>
        <w:adjustRightInd w:val="0"/>
        <w:snapToGrid w:val="0"/>
        <w:spacing w:line="560" w:lineRule="exact"/>
        <w:ind w:firstLineChars="200" w:firstLine="562"/>
        <w:rPr>
          <w:rFonts w:ascii="仿宋_GB2312" w:eastAsia="仿宋_GB2312" w:hAnsiTheme="minorEastAsia"/>
          <w:b/>
          <w:sz w:val="28"/>
          <w:szCs w:val="28"/>
        </w:rPr>
      </w:pPr>
      <w:r w:rsidRPr="00DB4AC3">
        <w:rPr>
          <w:rFonts w:ascii="仿宋_GB2312" w:eastAsia="仿宋_GB2312" w:hAnsiTheme="minorEastAsia" w:hint="eastAsia"/>
          <w:b/>
          <w:sz w:val="28"/>
          <w:szCs w:val="28"/>
        </w:rPr>
        <w:t>三、</w:t>
      </w:r>
      <w:r w:rsidR="008A3876" w:rsidRPr="00DB4AC3">
        <w:rPr>
          <w:rFonts w:ascii="仿宋_GB2312" w:eastAsia="仿宋_GB2312" w:hAnsiTheme="minorEastAsia" w:hint="eastAsia"/>
          <w:b/>
          <w:sz w:val="28"/>
          <w:szCs w:val="28"/>
        </w:rPr>
        <w:t>财务分析</w:t>
      </w:r>
    </w:p>
    <w:p w:rsidR="00D76857" w:rsidRPr="00AE0858" w:rsidRDefault="00D76857" w:rsidP="00AE0858">
      <w:pPr>
        <w:adjustRightInd w:val="0"/>
        <w:snapToGrid w:val="0"/>
        <w:spacing w:line="560" w:lineRule="exact"/>
        <w:ind w:firstLineChars="845" w:firstLine="2715"/>
        <w:rPr>
          <w:rFonts w:asciiTheme="minorEastAsia" w:eastAsiaTheme="minorEastAsia" w:hAnsiTheme="minorEastAsia"/>
          <w:b/>
          <w:sz w:val="32"/>
          <w:szCs w:val="32"/>
        </w:rPr>
      </w:pPr>
      <w:r w:rsidRPr="00AE0858">
        <w:rPr>
          <w:rFonts w:asciiTheme="minorEastAsia" w:eastAsiaTheme="minorEastAsia" w:hAnsiTheme="minorEastAsia" w:hint="eastAsia"/>
          <w:b/>
          <w:sz w:val="32"/>
          <w:szCs w:val="32"/>
        </w:rPr>
        <w:t xml:space="preserve">第六章 </w:t>
      </w:r>
      <w:r w:rsidR="0009651F">
        <w:rPr>
          <w:rFonts w:asciiTheme="minorEastAsia" w:eastAsiaTheme="minorEastAsia" w:hAnsiTheme="minorEastAsia" w:hint="eastAsia"/>
          <w:b/>
          <w:sz w:val="32"/>
          <w:szCs w:val="32"/>
        </w:rPr>
        <w:t xml:space="preserve"> </w:t>
      </w:r>
      <w:r w:rsidRPr="00AE0858">
        <w:rPr>
          <w:rFonts w:asciiTheme="minorEastAsia" w:eastAsiaTheme="minorEastAsia" w:hAnsiTheme="minorEastAsia" w:hint="eastAsia"/>
          <w:b/>
          <w:sz w:val="32"/>
          <w:szCs w:val="32"/>
        </w:rPr>
        <w:t>风险分析</w:t>
      </w:r>
    </w:p>
    <w:p w:rsidR="00D76857" w:rsidRPr="00DB4AC3" w:rsidRDefault="00D76857" w:rsidP="00AE0858">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一、风险识别</w:t>
      </w:r>
    </w:p>
    <w:p w:rsidR="00AE0858" w:rsidRPr="00DB4AC3" w:rsidRDefault="00D76857" w:rsidP="00AE0858">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二、风险防范及措施</w:t>
      </w:r>
    </w:p>
    <w:p w:rsidR="00D76857" w:rsidRPr="00DB4AC3" w:rsidRDefault="00AE0858" w:rsidP="00AE0858">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三、</w:t>
      </w:r>
      <w:r w:rsidR="00D76857" w:rsidRPr="00DB4AC3">
        <w:rPr>
          <w:rFonts w:ascii="仿宋_GB2312" w:eastAsia="仿宋_GB2312" w:hAnsiTheme="minorEastAsia" w:hint="eastAsia"/>
          <w:b/>
          <w:sz w:val="28"/>
          <w:szCs w:val="28"/>
        </w:rPr>
        <w:t>风险资本退出</w:t>
      </w:r>
    </w:p>
    <w:p w:rsidR="00D76857" w:rsidRPr="0009651F" w:rsidRDefault="00D76857" w:rsidP="0009651F">
      <w:pPr>
        <w:adjustRightInd w:val="0"/>
        <w:snapToGrid w:val="0"/>
        <w:spacing w:line="560" w:lineRule="exact"/>
        <w:ind w:firstLineChars="845" w:firstLine="2715"/>
        <w:rPr>
          <w:rFonts w:asciiTheme="minorEastAsia" w:eastAsiaTheme="minorEastAsia" w:hAnsiTheme="minorEastAsia"/>
          <w:b/>
          <w:sz w:val="32"/>
          <w:szCs w:val="32"/>
        </w:rPr>
      </w:pPr>
      <w:r w:rsidRPr="0009651F">
        <w:rPr>
          <w:rFonts w:asciiTheme="minorEastAsia" w:eastAsiaTheme="minorEastAsia" w:hAnsiTheme="minorEastAsia" w:hint="eastAsia"/>
          <w:b/>
          <w:sz w:val="32"/>
          <w:szCs w:val="32"/>
        </w:rPr>
        <w:t xml:space="preserve">第七章 </w:t>
      </w:r>
      <w:r w:rsidR="0009651F">
        <w:rPr>
          <w:rFonts w:asciiTheme="minorEastAsia" w:eastAsiaTheme="minorEastAsia" w:hAnsiTheme="minorEastAsia" w:hint="eastAsia"/>
          <w:b/>
          <w:sz w:val="32"/>
          <w:szCs w:val="32"/>
        </w:rPr>
        <w:t xml:space="preserve"> </w:t>
      </w:r>
      <w:r w:rsidRPr="0009651F">
        <w:rPr>
          <w:rFonts w:asciiTheme="minorEastAsia" w:eastAsiaTheme="minorEastAsia" w:hAnsiTheme="minorEastAsia" w:hint="eastAsia"/>
          <w:b/>
          <w:sz w:val="32"/>
          <w:szCs w:val="32"/>
        </w:rPr>
        <w:t>团队介绍</w:t>
      </w:r>
    </w:p>
    <w:p w:rsidR="008A3876" w:rsidRPr="00DB4AC3" w:rsidRDefault="00D76857"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一、团队人员构成及互补性</w:t>
      </w:r>
    </w:p>
    <w:p w:rsidR="00D76857" w:rsidRPr="00DB4AC3" w:rsidRDefault="00D76857"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二、团队职责分工</w:t>
      </w:r>
    </w:p>
    <w:p w:rsidR="00D76857" w:rsidRPr="00DB4AC3" w:rsidRDefault="00D76857" w:rsidP="008A3876">
      <w:pPr>
        <w:adjustRightInd w:val="0"/>
        <w:snapToGrid w:val="0"/>
        <w:spacing w:line="560" w:lineRule="exact"/>
        <w:ind w:firstLineChars="196" w:firstLine="551"/>
        <w:rPr>
          <w:rFonts w:ascii="仿宋_GB2312" w:eastAsia="仿宋_GB2312" w:hAnsiTheme="minorEastAsia"/>
          <w:b/>
          <w:sz w:val="28"/>
          <w:szCs w:val="28"/>
        </w:rPr>
      </w:pPr>
      <w:r w:rsidRPr="00DB4AC3">
        <w:rPr>
          <w:rFonts w:ascii="仿宋_GB2312" w:eastAsia="仿宋_GB2312" w:hAnsiTheme="minorEastAsia" w:hint="eastAsia"/>
          <w:b/>
          <w:sz w:val="28"/>
          <w:szCs w:val="28"/>
        </w:rPr>
        <w:t>三、团队以外其他资源的分配和取得</w:t>
      </w:r>
    </w:p>
    <w:p w:rsidR="0009651F" w:rsidRPr="00DB4AC3" w:rsidRDefault="0009651F" w:rsidP="0009651F">
      <w:pPr>
        <w:adjustRightInd w:val="0"/>
        <w:snapToGrid w:val="0"/>
        <w:spacing w:line="560" w:lineRule="exact"/>
        <w:rPr>
          <w:rFonts w:ascii="仿宋_GB2312" w:eastAsia="仿宋_GB2312" w:hAnsi="宋体"/>
          <w:bCs/>
          <w:sz w:val="32"/>
          <w:szCs w:val="32"/>
        </w:rPr>
      </w:pPr>
    </w:p>
    <w:p w:rsidR="00D22E25" w:rsidRPr="00D22E25" w:rsidRDefault="00D22E25" w:rsidP="00D22E25">
      <w:pPr>
        <w:adjustRightInd w:val="0"/>
        <w:snapToGrid w:val="0"/>
        <w:spacing w:line="560" w:lineRule="exact"/>
        <w:ind w:firstLineChars="845" w:firstLine="2704"/>
        <w:rPr>
          <w:rFonts w:ascii="黑体" w:eastAsia="黑体" w:hAnsi="宋体"/>
          <w:bCs/>
          <w:sz w:val="32"/>
          <w:szCs w:val="32"/>
        </w:rPr>
      </w:pPr>
      <w:r w:rsidRPr="00D22E25">
        <w:rPr>
          <w:rFonts w:ascii="黑体" w:eastAsia="黑体" w:hAnsi="宋体" w:hint="eastAsia"/>
          <w:bCs/>
          <w:sz w:val="32"/>
          <w:szCs w:val="32"/>
        </w:rPr>
        <w:t>附录：各类附件证明材料</w:t>
      </w:r>
    </w:p>
    <w:p w:rsidR="00D76857" w:rsidRDefault="00D76857" w:rsidP="008A3876">
      <w:pPr>
        <w:adjustRightInd w:val="0"/>
        <w:snapToGrid w:val="0"/>
        <w:spacing w:line="560" w:lineRule="exact"/>
        <w:ind w:firstLineChars="196" w:firstLine="551"/>
        <w:rPr>
          <w:rFonts w:asciiTheme="minorEastAsia" w:eastAsiaTheme="minorEastAsia" w:hAnsiTheme="minorEastAsia"/>
          <w:b/>
          <w:sz w:val="28"/>
          <w:szCs w:val="28"/>
        </w:rPr>
      </w:pPr>
    </w:p>
    <w:p w:rsidR="00D22E25" w:rsidRDefault="00D22E25" w:rsidP="008A3876">
      <w:pPr>
        <w:adjustRightInd w:val="0"/>
        <w:snapToGrid w:val="0"/>
        <w:spacing w:line="560" w:lineRule="exact"/>
        <w:ind w:firstLineChars="196" w:firstLine="551"/>
        <w:rPr>
          <w:rFonts w:asciiTheme="minorEastAsia" w:eastAsiaTheme="minorEastAsia" w:hAnsiTheme="minorEastAsia"/>
          <w:b/>
          <w:sz w:val="28"/>
          <w:szCs w:val="28"/>
        </w:rPr>
      </w:pPr>
    </w:p>
    <w:p w:rsidR="00D22E25" w:rsidRPr="00D22E25" w:rsidRDefault="00CA0601" w:rsidP="00CA0601">
      <w:pPr>
        <w:adjustRightInd w:val="0"/>
        <w:snapToGrid w:val="0"/>
        <w:spacing w:line="560" w:lineRule="exact"/>
        <w:ind w:firstLineChars="245" w:firstLine="689"/>
        <w:rPr>
          <w:rFonts w:asciiTheme="minorEastAsia" w:eastAsiaTheme="minorEastAsia" w:hAnsiTheme="minorEastAsia"/>
          <w:b/>
          <w:color w:val="FF0000"/>
          <w:sz w:val="28"/>
          <w:szCs w:val="28"/>
        </w:rPr>
      </w:pPr>
      <w:r>
        <w:rPr>
          <w:rFonts w:asciiTheme="minorEastAsia" w:eastAsiaTheme="minorEastAsia" w:hAnsiTheme="minorEastAsia" w:hint="eastAsia"/>
          <w:b/>
          <w:color w:val="FF0000"/>
          <w:sz w:val="28"/>
          <w:szCs w:val="28"/>
        </w:rPr>
        <w:t>注：</w:t>
      </w:r>
      <w:r w:rsidR="00D22E25" w:rsidRPr="00D22E25">
        <w:rPr>
          <w:rFonts w:asciiTheme="minorEastAsia" w:eastAsiaTheme="minorEastAsia" w:hAnsiTheme="minorEastAsia" w:hint="eastAsia"/>
          <w:b/>
          <w:color w:val="FF0000"/>
          <w:sz w:val="28"/>
          <w:szCs w:val="28"/>
        </w:rPr>
        <w:t>各参赛项目根据项目的特点，可以自行添加相关章节内容</w:t>
      </w:r>
    </w:p>
    <w:p w:rsidR="0090127E" w:rsidRDefault="00D11C38" w:rsidP="00D11C38">
      <w:pPr>
        <w:adjustRightInd w:val="0"/>
        <w:snapToGrid w:val="0"/>
        <w:spacing w:line="560" w:lineRule="exact"/>
        <w:ind w:firstLineChars="200" w:firstLine="562"/>
        <w:rPr>
          <w:rFonts w:ascii="黑体" w:eastAsia="黑体" w:hAnsi="宋体"/>
          <w:bCs/>
          <w:sz w:val="32"/>
          <w:szCs w:val="32"/>
        </w:rPr>
      </w:pPr>
      <w:r w:rsidRPr="00D11C38">
        <w:rPr>
          <w:rFonts w:asciiTheme="minorEastAsia" w:eastAsiaTheme="minorEastAsia" w:hAnsiTheme="minorEastAsia" w:hint="eastAsia"/>
          <w:b/>
          <w:color w:val="FF0000"/>
          <w:sz w:val="28"/>
          <w:szCs w:val="28"/>
        </w:rPr>
        <w:t xml:space="preserve"> </w:t>
      </w:r>
      <w:r w:rsidR="00CA0601">
        <w:rPr>
          <w:rFonts w:asciiTheme="minorEastAsia" w:eastAsiaTheme="minorEastAsia" w:hAnsiTheme="minorEastAsia" w:hint="eastAsia"/>
          <w:b/>
          <w:color w:val="FF0000"/>
          <w:sz w:val="28"/>
          <w:szCs w:val="28"/>
        </w:rPr>
        <w:t>注：</w:t>
      </w:r>
      <w:r w:rsidRPr="00D11C38">
        <w:rPr>
          <w:rFonts w:asciiTheme="minorEastAsia" w:eastAsiaTheme="minorEastAsia" w:hAnsiTheme="minorEastAsia" w:hint="eastAsia"/>
          <w:b/>
          <w:color w:val="FF0000"/>
          <w:sz w:val="28"/>
          <w:szCs w:val="28"/>
        </w:rPr>
        <w:t>计划项目书和封皮以及相关表格装订在一起</w:t>
      </w:r>
    </w:p>
    <w:p w:rsidR="001A20E1" w:rsidRDefault="001A20E1" w:rsidP="0009651F">
      <w:pPr>
        <w:snapToGrid w:val="0"/>
        <w:spacing w:afterLines="100" w:after="312"/>
        <w:ind w:rightChars="-159" w:right="-334"/>
        <w:jc w:val="left"/>
        <w:rPr>
          <w:rFonts w:ascii="黑体" w:eastAsia="黑体" w:hAnsi="宋体"/>
          <w:bCs/>
          <w:sz w:val="32"/>
          <w:szCs w:val="32"/>
        </w:rPr>
      </w:pPr>
    </w:p>
    <w:p w:rsidR="0009651F" w:rsidRDefault="0009651F" w:rsidP="0009651F">
      <w:pPr>
        <w:snapToGrid w:val="0"/>
        <w:spacing w:afterLines="100" w:after="312"/>
        <w:ind w:rightChars="-159" w:right="-334"/>
        <w:jc w:val="left"/>
        <w:rPr>
          <w:rFonts w:ascii="黑体" w:eastAsia="黑体" w:hAnsi="宋体"/>
          <w:bCs/>
          <w:sz w:val="32"/>
          <w:szCs w:val="32"/>
        </w:rPr>
      </w:pPr>
    </w:p>
    <w:p w:rsidR="001A20E1" w:rsidRPr="00E71C31" w:rsidRDefault="00D11C38" w:rsidP="001A20E1">
      <w:pPr>
        <w:spacing w:line="560" w:lineRule="exact"/>
        <w:jc w:val="center"/>
        <w:rPr>
          <w:rFonts w:ascii="方正小标宋简体" w:eastAsia="方正小标宋简体" w:hAnsi="宋体"/>
          <w:color w:val="FF0000"/>
          <w:sz w:val="36"/>
          <w:szCs w:val="36"/>
        </w:rPr>
      </w:pPr>
      <w:r>
        <w:rPr>
          <w:rFonts w:ascii="方正小标宋简体" w:eastAsia="方正小标宋简体" w:hAnsi="宋体" w:hint="eastAsia"/>
          <w:color w:val="FF0000"/>
          <w:sz w:val="36"/>
          <w:szCs w:val="36"/>
        </w:rPr>
        <w:lastRenderedPageBreak/>
        <w:t xml:space="preserve">附： </w:t>
      </w:r>
      <w:r w:rsidR="001A20E1" w:rsidRPr="00E71C31">
        <w:rPr>
          <w:rFonts w:ascii="方正小标宋简体" w:eastAsia="方正小标宋简体" w:hAnsi="宋体" w:hint="eastAsia"/>
          <w:color w:val="FF0000"/>
          <w:sz w:val="36"/>
          <w:szCs w:val="36"/>
        </w:rPr>
        <w:t>各类商业（项目）计划书撰写注意事项</w:t>
      </w:r>
    </w:p>
    <w:p w:rsidR="001A20E1" w:rsidRDefault="001A20E1" w:rsidP="001A20E1">
      <w:pPr>
        <w:pStyle w:val="a7"/>
        <w:adjustRightInd w:val="0"/>
        <w:snapToGrid w:val="0"/>
        <w:spacing w:line="560" w:lineRule="exact"/>
        <w:ind w:firstLine="640"/>
        <w:rPr>
          <w:rFonts w:ascii="仿宋_GB2312" w:eastAsia="仿宋_GB2312" w:hAnsi="黑体"/>
          <w:sz w:val="32"/>
          <w:szCs w:val="32"/>
        </w:rPr>
      </w:pPr>
    </w:p>
    <w:p w:rsidR="001A20E1" w:rsidRDefault="001A20E1" w:rsidP="001A20E1">
      <w:pPr>
        <w:pStyle w:val="a7"/>
        <w:adjustRightInd w:val="0"/>
        <w:snapToGrid w:val="0"/>
        <w:spacing w:line="560" w:lineRule="exact"/>
        <w:ind w:firstLine="640"/>
        <w:rPr>
          <w:rFonts w:ascii="黑体" w:eastAsia="黑体" w:hAnsi="黑体"/>
          <w:sz w:val="32"/>
          <w:szCs w:val="32"/>
        </w:rPr>
      </w:pPr>
      <w:r>
        <w:rPr>
          <w:rFonts w:ascii="黑体" w:eastAsia="黑体" w:hAnsi="黑体" w:hint="eastAsia"/>
          <w:sz w:val="32"/>
          <w:szCs w:val="32"/>
        </w:rPr>
        <w:t>一、“创意组”商业计划书撰写注意事项</w:t>
      </w:r>
    </w:p>
    <w:p w:rsidR="001A20E1" w:rsidRDefault="001A20E1" w:rsidP="001A20E1">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1．充分体现项目创新性。</w:t>
      </w:r>
      <w:r>
        <w:rPr>
          <w:rFonts w:ascii="仿宋_GB2312" w:eastAsia="仿宋_GB2312" w:hint="eastAsia"/>
          <w:sz w:val="32"/>
          <w:szCs w:val="32"/>
        </w:rPr>
        <w:t>应突出原始创意的价值，不鼓励模仿；体现互联网技术、方法和思维；在销售、研发、生产、物流、信息、人力、管理等方面有突破和创新。</w:t>
      </w:r>
    </w:p>
    <w:p w:rsidR="001A20E1" w:rsidRDefault="001A20E1" w:rsidP="001A20E1">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2．商业模式阐述清晰。</w:t>
      </w:r>
      <w:r>
        <w:rPr>
          <w:rFonts w:ascii="仿宋_GB2312" w:eastAsia="仿宋_GB2312" w:hint="eastAsia"/>
          <w:sz w:val="32"/>
          <w:szCs w:val="32"/>
        </w:rPr>
        <w:t>强调设计的完整性与可行性，完整地描述项目的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p w:rsidR="001A20E1" w:rsidRDefault="001A20E1" w:rsidP="001A20E1">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3．重视项目团队建设。</w:t>
      </w:r>
      <w:r>
        <w:rPr>
          <w:rFonts w:ascii="仿宋_GB2312" w:eastAsia="仿宋_GB2312" w:hint="eastAsia"/>
          <w:sz w:val="32"/>
          <w:szCs w:val="32"/>
        </w:rPr>
        <w:t>阐述管理团队各成员的教育和工作背景、价值观念、擅长领域，成员的分工和业务互补情况；公司的组织构架、人员配置安排是否科学；创业顾问，寻求的主要投资人和拟分配的持股情况；对战略合作企业及其与本项目的关系，团队是否具有实现这种突破的具体方案和可能的资源基础。</w:t>
      </w:r>
    </w:p>
    <w:p w:rsidR="001A20E1" w:rsidRPr="00432B69" w:rsidRDefault="001A20E1" w:rsidP="00432B69">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4．带动就业前景情况分析</w:t>
      </w:r>
      <w:r>
        <w:rPr>
          <w:rFonts w:ascii="仿宋_GB2312" w:eastAsia="仿宋_GB2312" w:hint="eastAsia"/>
          <w:sz w:val="32"/>
          <w:szCs w:val="32"/>
        </w:rPr>
        <w:t>。对综合考察项目发展战略和规模扩张策略的合理性和可行性；预判项目可能带动社会就业的规模等情况的分析和预判。</w:t>
      </w:r>
    </w:p>
    <w:p w:rsidR="001A20E1" w:rsidRDefault="001A20E1" w:rsidP="001A20E1">
      <w:pPr>
        <w:pStyle w:val="a7"/>
        <w:adjustRightInd w:val="0"/>
        <w:snapToGrid w:val="0"/>
        <w:spacing w:line="560" w:lineRule="exact"/>
        <w:ind w:firstLine="640"/>
        <w:rPr>
          <w:rFonts w:ascii="黑体" w:eastAsia="黑体" w:hAnsi="黑体"/>
          <w:sz w:val="32"/>
          <w:szCs w:val="32"/>
        </w:rPr>
      </w:pPr>
      <w:r>
        <w:rPr>
          <w:rFonts w:ascii="黑体" w:eastAsia="黑体" w:hAnsi="黑体" w:hint="eastAsia"/>
          <w:sz w:val="32"/>
          <w:szCs w:val="32"/>
        </w:rPr>
        <w:t>二、“初创组”商业计划书撰写注意事项</w:t>
      </w:r>
    </w:p>
    <w:p w:rsidR="001A20E1" w:rsidRDefault="001A20E1" w:rsidP="001A20E1">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1．充分体现商业性。</w:t>
      </w:r>
      <w:r>
        <w:rPr>
          <w:rFonts w:ascii="仿宋_GB2312" w:eastAsia="仿宋_GB2312" w:hint="eastAsia"/>
          <w:sz w:val="32"/>
          <w:szCs w:val="32"/>
        </w:rPr>
        <w:t>在经营绩效方面，重点考察项目存续时间、项目的营业收入、税收上缴、持续盈利能力、市场份额等情况，以及结合项目特点制定合适的市场营销策略，</w:t>
      </w:r>
      <w:r>
        <w:rPr>
          <w:rFonts w:ascii="仿宋_GB2312" w:eastAsia="仿宋_GB2312" w:hint="eastAsia"/>
          <w:sz w:val="32"/>
          <w:szCs w:val="32"/>
        </w:rPr>
        <w:lastRenderedPageBreak/>
        <w:t>带来良性的业务利润、总资产收益、净资产收益、销售收入增长、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5年的高速成长。</w:t>
      </w:r>
    </w:p>
    <w:p w:rsidR="001A20E1" w:rsidRDefault="001A20E1" w:rsidP="001A20E1">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2．创新性。</w:t>
      </w:r>
      <w:r>
        <w:rPr>
          <w:rFonts w:ascii="仿宋_GB2312" w:eastAsia="仿宋_GB2312" w:hint="eastAsia"/>
          <w:sz w:val="32"/>
          <w:szCs w:val="32"/>
        </w:rPr>
        <w:t>应突出原始创意的价值，不鼓励模仿；体现互联网技术、方法和思维；在销售、研发、生产、物流、信息、人力、管理等方面有突破和创新。</w:t>
      </w:r>
    </w:p>
    <w:p w:rsidR="001A20E1" w:rsidRDefault="001A20E1" w:rsidP="001A20E1">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3．团队情况。</w:t>
      </w:r>
      <w:r>
        <w:rPr>
          <w:rFonts w:ascii="仿宋_GB2312" w:eastAsia="仿宋_GB2312" w:hint="eastAsia"/>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1A20E1" w:rsidRPr="00432B69" w:rsidRDefault="001A20E1" w:rsidP="00432B69">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4．带动就业前景。</w:t>
      </w:r>
      <w:r>
        <w:rPr>
          <w:rFonts w:ascii="仿宋_GB2312" w:eastAsia="仿宋_GB2312" w:hint="eastAsia"/>
          <w:sz w:val="32"/>
          <w:szCs w:val="32"/>
        </w:rPr>
        <w:t>对项目增加社会就业份额；发展战略和扩张的策略合理性，上下产业链的密切程度和带动效率等情况阐述。</w:t>
      </w:r>
    </w:p>
    <w:p w:rsidR="001A20E1" w:rsidRDefault="001A20E1" w:rsidP="001A20E1">
      <w:pPr>
        <w:pStyle w:val="a7"/>
        <w:adjustRightInd w:val="0"/>
        <w:snapToGrid w:val="0"/>
        <w:spacing w:line="560" w:lineRule="exact"/>
        <w:ind w:firstLine="640"/>
        <w:rPr>
          <w:rFonts w:ascii="黑体" w:eastAsia="黑体" w:hAnsi="黑体"/>
          <w:sz w:val="32"/>
          <w:szCs w:val="32"/>
        </w:rPr>
      </w:pPr>
      <w:r>
        <w:rPr>
          <w:rFonts w:ascii="黑体" w:eastAsia="黑体" w:hAnsi="黑体" w:hint="eastAsia"/>
          <w:sz w:val="32"/>
          <w:szCs w:val="32"/>
        </w:rPr>
        <w:t>三、“成长组”、“</w:t>
      </w:r>
      <w:r w:rsidR="0023658A">
        <w:rPr>
          <w:rFonts w:ascii="黑体" w:eastAsia="黑体" w:hAnsi="黑体" w:hint="eastAsia"/>
          <w:sz w:val="32"/>
          <w:szCs w:val="32"/>
        </w:rPr>
        <w:t>师生共创组</w:t>
      </w:r>
      <w:bookmarkStart w:id="0" w:name="_GoBack"/>
      <w:bookmarkEnd w:id="0"/>
      <w:r>
        <w:rPr>
          <w:rFonts w:ascii="黑体" w:eastAsia="黑体" w:hAnsi="黑体" w:hint="eastAsia"/>
          <w:sz w:val="32"/>
          <w:szCs w:val="32"/>
        </w:rPr>
        <w:t>”商业计划书撰写注意事项</w:t>
      </w:r>
    </w:p>
    <w:p w:rsidR="001A20E1" w:rsidRDefault="001A20E1" w:rsidP="001A20E1">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1．充分体现项目的商业性。</w:t>
      </w:r>
      <w:r>
        <w:rPr>
          <w:rFonts w:ascii="仿宋_GB2312" w:eastAsia="仿宋_GB2312" w:hint="eastAsia"/>
          <w:sz w:val="32"/>
          <w:szCs w:val="32"/>
        </w:rPr>
        <w:t>围绕经营绩效方面，重点阐述项目存续时间、项目的营业收入、税收上缴、持续盈利能力、市场份额等情况，以及结合项目特点制定合适的市场营销策略，带来良性的业务利润、总资产收益、净资产收益、销售收入增长、获得机构或个人股权投资轮次、投资与产出比等情况；在商业模式方面，强调项目设计的完整性与可行</w:t>
      </w:r>
      <w:r>
        <w:rPr>
          <w:rFonts w:ascii="仿宋_GB2312" w:eastAsia="仿宋_GB2312" w:hint="eastAsia"/>
          <w:sz w:val="32"/>
          <w:szCs w:val="32"/>
        </w:rPr>
        <w:lastRenderedPageBreak/>
        <w:t>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5年的高速成长。</w:t>
      </w:r>
    </w:p>
    <w:p w:rsidR="001A20E1" w:rsidRDefault="001A20E1" w:rsidP="001A20E1">
      <w:pPr>
        <w:pStyle w:val="a7"/>
        <w:adjustRightInd w:val="0"/>
        <w:snapToGrid w:val="0"/>
        <w:spacing w:line="560" w:lineRule="exact"/>
        <w:ind w:firstLine="643"/>
        <w:rPr>
          <w:rFonts w:ascii="仿宋_GB2312" w:eastAsia="仿宋_GB2312"/>
          <w:sz w:val="32"/>
          <w:szCs w:val="32"/>
        </w:rPr>
      </w:pPr>
      <w:r>
        <w:rPr>
          <w:rFonts w:ascii="仿宋_GB2312" w:eastAsia="仿宋_GB2312" w:hint="eastAsia"/>
          <w:b/>
          <w:sz w:val="32"/>
          <w:szCs w:val="32"/>
        </w:rPr>
        <w:t>2．团队情况。</w:t>
      </w:r>
      <w:r>
        <w:rPr>
          <w:rFonts w:ascii="仿宋_GB2312" w:eastAsia="仿宋_GB2312" w:hint="eastAsia"/>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1A20E1" w:rsidRDefault="001A20E1" w:rsidP="001A20E1">
      <w:pPr>
        <w:pStyle w:val="a7"/>
        <w:adjustRightInd w:val="0"/>
        <w:snapToGrid w:val="0"/>
        <w:spacing w:line="560" w:lineRule="exact"/>
        <w:ind w:firstLine="643"/>
        <w:rPr>
          <w:rFonts w:ascii="仿宋_GB2312" w:eastAsia="仿宋_GB2312"/>
          <w:sz w:val="32"/>
          <w:szCs w:val="32"/>
        </w:rPr>
      </w:pPr>
      <w:r>
        <w:rPr>
          <w:rFonts w:ascii="仿宋_GB2312" w:eastAsia="仿宋_GB2312" w:hint="eastAsia"/>
          <w:b/>
          <w:sz w:val="32"/>
          <w:szCs w:val="32"/>
        </w:rPr>
        <w:t>3．创新性。</w:t>
      </w:r>
      <w:r>
        <w:rPr>
          <w:rFonts w:ascii="仿宋_GB2312" w:eastAsia="仿宋_GB2312" w:hint="eastAsia"/>
          <w:sz w:val="32"/>
          <w:szCs w:val="32"/>
        </w:rPr>
        <w:t>突出原始创意的价值，不鼓励模仿；体现互联网技术、方法和思维；在销售、研发、生产、物流、信息、人力、管理等方面有突破和创新。</w:t>
      </w:r>
    </w:p>
    <w:p w:rsidR="001A20E1" w:rsidRDefault="001A20E1" w:rsidP="001A20E1">
      <w:pPr>
        <w:adjustRightInd w:val="0"/>
        <w:snapToGrid w:val="0"/>
        <w:spacing w:line="560" w:lineRule="exact"/>
        <w:ind w:firstLineChars="200" w:firstLine="643"/>
        <w:rPr>
          <w:rFonts w:ascii="仿宋_GB2312" w:eastAsia="仿宋_GB2312"/>
          <w:b/>
          <w:sz w:val="32"/>
          <w:szCs w:val="32"/>
        </w:rPr>
      </w:pPr>
      <w:r>
        <w:rPr>
          <w:rFonts w:ascii="仿宋_GB2312" w:eastAsia="仿宋_GB2312" w:hint="eastAsia"/>
          <w:b/>
          <w:sz w:val="32"/>
          <w:szCs w:val="32"/>
        </w:rPr>
        <w:t>4．带动就业前景。</w:t>
      </w:r>
      <w:r>
        <w:rPr>
          <w:rFonts w:ascii="仿宋_GB2312" w:eastAsia="仿宋_GB2312" w:hint="eastAsia"/>
          <w:sz w:val="32"/>
          <w:szCs w:val="32"/>
        </w:rPr>
        <w:t>阐述要点包括项目增加社会就业份额；发展战略和扩张的策略合理性，上下产业链的密切程度和带动效率。</w:t>
      </w:r>
    </w:p>
    <w:p w:rsidR="001A20E1" w:rsidRDefault="001A20E1" w:rsidP="00AE0858">
      <w:pPr>
        <w:snapToGrid w:val="0"/>
        <w:spacing w:afterLines="100" w:after="312"/>
        <w:ind w:leftChars="-171" w:left="-1" w:rightChars="-159" w:right="-334" w:hangingChars="112" w:hanging="358"/>
        <w:jc w:val="left"/>
        <w:rPr>
          <w:rFonts w:ascii="黑体" w:eastAsia="黑体" w:hAnsi="宋体"/>
          <w:bCs/>
          <w:sz w:val="32"/>
          <w:szCs w:val="32"/>
        </w:rPr>
      </w:pPr>
    </w:p>
    <w:p w:rsidR="00E71C31" w:rsidRDefault="00E71C31" w:rsidP="00AE0858">
      <w:pPr>
        <w:snapToGrid w:val="0"/>
        <w:spacing w:afterLines="100" w:after="312"/>
        <w:ind w:leftChars="-171" w:left="-1" w:rightChars="-159" w:right="-334" w:hangingChars="112" w:hanging="358"/>
        <w:jc w:val="left"/>
        <w:rPr>
          <w:rFonts w:ascii="黑体" w:eastAsia="黑体" w:hAnsi="宋体"/>
          <w:bCs/>
          <w:sz w:val="32"/>
          <w:szCs w:val="32"/>
        </w:rPr>
      </w:pPr>
    </w:p>
    <w:p w:rsidR="00E71C31" w:rsidRDefault="00E71C31" w:rsidP="00AE0858">
      <w:pPr>
        <w:snapToGrid w:val="0"/>
        <w:spacing w:afterLines="100" w:after="312"/>
        <w:ind w:leftChars="-171" w:left="-1" w:rightChars="-159" w:right="-334" w:hangingChars="112" w:hanging="358"/>
        <w:jc w:val="left"/>
        <w:rPr>
          <w:rFonts w:ascii="黑体" w:eastAsia="黑体" w:hAnsi="宋体"/>
          <w:bCs/>
          <w:sz w:val="32"/>
          <w:szCs w:val="32"/>
        </w:rPr>
      </w:pPr>
    </w:p>
    <w:p w:rsidR="00E71C31" w:rsidRDefault="00E71C31" w:rsidP="00AE0858">
      <w:pPr>
        <w:snapToGrid w:val="0"/>
        <w:spacing w:afterLines="100" w:after="312"/>
        <w:ind w:leftChars="-171" w:left="-1" w:rightChars="-159" w:right="-334" w:hangingChars="112" w:hanging="358"/>
        <w:jc w:val="left"/>
        <w:rPr>
          <w:rFonts w:ascii="黑体" w:eastAsia="黑体" w:hAnsi="宋体"/>
          <w:bCs/>
          <w:sz w:val="32"/>
          <w:szCs w:val="32"/>
        </w:rPr>
      </w:pPr>
    </w:p>
    <w:p w:rsidR="00E71C31" w:rsidRDefault="00E71C31" w:rsidP="00AE0858">
      <w:pPr>
        <w:snapToGrid w:val="0"/>
        <w:spacing w:afterLines="100" w:after="312"/>
        <w:ind w:leftChars="-171" w:left="-1" w:rightChars="-159" w:right="-334" w:hangingChars="112" w:hanging="358"/>
        <w:jc w:val="left"/>
        <w:rPr>
          <w:rFonts w:ascii="黑体" w:eastAsia="黑体" w:hAnsi="宋体"/>
          <w:bCs/>
          <w:sz w:val="32"/>
          <w:szCs w:val="32"/>
        </w:rPr>
      </w:pPr>
    </w:p>
    <w:p w:rsidR="00E71C31" w:rsidRDefault="00E71C31" w:rsidP="00AE0858">
      <w:pPr>
        <w:snapToGrid w:val="0"/>
        <w:spacing w:afterLines="100" w:after="312"/>
        <w:ind w:leftChars="-171" w:left="-1" w:rightChars="-159" w:right="-334" w:hangingChars="112" w:hanging="358"/>
        <w:jc w:val="left"/>
        <w:rPr>
          <w:rFonts w:ascii="黑体" w:eastAsia="黑体" w:hAnsi="宋体"/>
          <w:bCs/>
          <w:sz w:val="32"/>
          <w:szCs w:val="32"/>
        </w:rPr>
      </w:pPr>
    </w:p>
    <w:p w:rsidR="00432B69" w:rsidRDefault="00432B69" w:rsidP="00AE0858">
      <w:pPr>
        <w:snapToGrid w:val="0"/>
        <w:spacing w:afterLines="100" w:after="312"/>
        <w:ind w:leftChars="-171" w:left="-1" w:rightChars="-159" w:right="-334" w:hangingChars="112" w:hanging="358"/>
        <w:jc w:val="left"/>
        <w:rPr>
          <w:rFonts w:ascii="黑体" w:eastAsia="黑体" w:hAnsi="宋体"/>
          <w:bCs/>
          <w:sz w:val="32"/>
          <w:szCs w:val="32"/>
        </w:rPr>
      </w:pPr>
    </w:p>
    <w:p w:rsidR="00E71C31" w:rsidRPr="00CA09D9" w:rsidRDefault="00D11C38" w:rsidP="00CA09D9">
      <w:pPr>
        <w:widowControl/>
        <w:wordWrap w:val="0"/>
        <w:adjustRightInd w:val="0"/>
        <w:snapToGrid w:val="0"/>
        <w:spacing w:line="300" w:lineRule="auto"/>
        <w:ind w:firstLineChars="494" w:firstLine="1778"/>
        <w:rPr>
          <w:rFonts w:ascii="方正小标宋简体" w:eastAsia="方正小标宋简体" w:hAnsi="宋体"/>
          <w:color w:val="FF0000"/>
          <w:sz w:val="36"/>
          <w:szCs w:val="36"/>
        </w:rPr>
      </w:pPr>
      <w:r w:rsidRPr="00CA09D9">
        <w:rPr>
          <w:rFonts w:ascii="方正小标宋简体" w:eastAsia="方正小标宋简体" w:hAnsi="宋体" w:hint="eastAsia"/>
          <w:color w:val="FF0000"/>
          <w:sz w:val="36"/>
          <w:szCs w:val="36"/>
        </w:rPr>
        <w:lastRenderedPageBreak/>
        <w:t>附：</w:t>
      </w:r>
      <w:r w:rsidR="00E71C31" w:rsidRPr="00CA09D9">
        <w:rPr>
          <w:rFonts w:ascii="方正小标宋简体" w:eastAsia="方正小标宋简体" w:hAnsi="宋体" w:hint="eastAsia"/>
          <w:color w:val="FF0000"/>
          <w:sz w:val="36"/>
          <w:szCs w:val="36"/>
        </w:rPr>
        <w:t>项目计划书撰写规范</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（一）字体：宋体</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（二）字号</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1．目录标题：二号，粗体</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2．一级标题：三号，粗体</w:t>
      </w:r>
    </w:p>
    <w:p w:rsidR="00E71C31" w:rsidRPr="00DB4AC3" w:rsidRDefault="00E71C31" w:rsidP="00E71C31">
      <w:pPr>
        <w:widowControl/>
        <w:wordWrap w:val="0"/>
        <w:snapToGrid w:val="0"/>
        <w:spacing w:line="300" w:lineRule="auto"/>
        <w:ind w:firstLineChars="350" w:firstLine="98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二级标题：四号，粗体</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 </w:t>
      </w:r>
      <w:r w:rsidRPr="00DB4AC3">
        <w:rPr>
          <w:rFonts w:ascii="仿宋_GB2312" w:eastAsia="仿宋_GB2312" w:hAnsi="宋体" w:cs="宋体" w:hint="eastAsia"/>
          <w:color w:val="000000"/>
          <w:kern w:val="0"/>
          <w:sz w:val="28"/>
          <w:szCs w:val="28"/>
        </w:rPr>
        <w:t xml:space="preserve"> 三级标题：小四号，粗体</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3．正文：小四号</w:t>
      </w:r>
      <w:r w:rsidR="00CA0601" w:rsidRPr="00DB4AC3">
        <w:rPr>
          <w:rFonts w:ascii="仿宋_GB2312" w:eastAsia="仿宋_GB2312" w:hAnsi="宋体" w:cs="宋体" w:hint="eastAsia"/>
          <w:color w:val="000000"/>
          <w:kern w:val="0"/>
          <w:sz w:val="28"/>
          <w:szCs w:val="28"/>
        </w:rPr>
        <w:t>宋体</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（三）行距：22磅行间距</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（四）页眉</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页眉内容为：第四届“互联网+”大学生创新创业大赛咸阳师范学院校内赛作品，使用小五号黑体字，居中，添加页眉横线。页眉标注从作品目录的页面开始。</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（五）页面设置</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1. 页边距：上：2.5厘米</w:t>
      </w:r>
      <w:r w:rsidRPr="00DB4AC3">
        <w:rPr>
          <w:rFonts w:ascii="仿宋_GB2312" w:eastAsia="仿宋_GB2312" w:hAnsi="宋体" w:cs="宋体" w:hint="eastAsia"/>
          <w:color w:val="000000"/>
          <w:kern w:val="0"/>
          <w:sz w:val="28"/>
          <w:szCs w:val="28"/>
        </w:rPr>
        <w:t> </w:t>
      </w:r>
      <w:r w:rsidRPr="00DB4AC3">
        <w:rPr>
          <w:rFonts w:ascii="仿宋_GB2312" w:eastAsia="仿宋_GB2312" w:hAnsi="宋体" w:cs="宋体" w:hint="eastAsia"/>
          <w:color w:val="000000"/>
          <w:kern w:val="0"/>
          <w:sz w:val="28"/>
          <w:szCs w:val="28"/>
        </w:rPr>
        <w:t xml:space="preserve"> 下：2.5厘米</w:t>
      </w:r>
      <w:r w:rsidRPr="00DB4AC3">
        <w:rPr>
          <w:rFonts w:ascii="仿宋_GB2312" w:eastAsia="仿宋_GB2312" w:hAnsi="宋体" w:cs="宋体" w:hint="eastAsia"/>
          <w:color w:val="000000"/>
          <w:kern w:val="0"/>
          <w:sz w:val="28"/>
          <w:szCs w:val="28"/>
        </w:rPr>
        <w:t> </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     </w:t>
      </w:r>
      <w:r w:rsidRPr="00DB4AC3">
        <w:rPr>
          <w:rFonts w:ascii="仿宋_GB2312" w:eastAsia="仿宋_GB2312" w:hAnsi="宋体" w:cs="宋体" w:hint="eastAsia"/>
          <w:color w:val="000000"/>
          <w:kern w:val="0"/>
          <w:sz w:val="28"/>
          <w:szCs w:val="28"/>
        </w:rPr>
        <w:t xml:space="preserve"> 左：3厘米</w:t>
      </w:r>
      <w:r w:rsidRPr="00DB4AC3">
        <w:rPr>
          <w:rFonts w:ascii="仿宋_GB2312" w:eastAsia="仿宋_GB2312" w:hAnsi="宋体" w:cs="宋体" w:hint="eastAsia"/>
          <w:color w:val="000000"/>
          <w:kern w:val="0"/>
          <w:sz w:val="28"/>
          <w:szCs w:val="28"/>
        </w:rPr>
        <w:t>  </w:t>
      </w:r>
      <w:r w:rsidRPr="00DB4AC3">
        <w:rPr>
          <w:rFonts w:ascii="仿宋_GB2312" w:eastAsia="仿宋_GB2312" w:hAnsi="宋体" w:cs="宋体" w:hint="eastAsia"/>
          <w:color w:val="000000"/>
          <w:kern w:val="0"/>
          <w:sz w:val="28"/>
          <w:szCs w:val="28"/>
        </w:rPr>
        <w:t xml:space="preserve"> 右：3厘米</w:t>
      </w:r>
      <w:r w:rsidRPr="00DB4AC3">
        <w:rPr>
          <w:rFonts w:ascii="仿宋_GB2312" w:eastAsia="仿宋_GB2312" w:hAnsi="宋体" w:cs="宋体" w:hint="eastAsia"/>
          <w:color w:val="000000"/>
          <w:kern w:val="0"/>
          <w:sz w:val="28"/>
          <w:szCs w:val="28"/>
        </w:rPr>
        <w:t> </w:t>
      </w:r>
      <w:r w:rsidRPr="00DB4AC3">
        <w:rPr>
          <w:rFonts w:ascii="仿宋_GB2312" w:eastAsia="仿宋_GB2312" w:hAnsi="宋体" w:cs="宋体" w:hint="eastAsia"/>
          <w:color w:val="000000"/>
          <w:kern w:val="0"/>
          <w:sz w:val="28"/>
          <w:szCs w:val="28"/>
        </w:rPr>
        <w:t xml:space="preserve"> 装订线：0厘米</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2. 页眉：1.5厘米</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 </w:t>
      </w:r>
      <w:r w:rsidRPr="00DB4AC3">
        <w:rPr>
          <w:rFonts w:ascii="仿宋_GB2312" w:eastAsia="仿宋_GB2312" w:hAnsi="宋体" w:cs="宋体" w:hint="eastAsia"/>
          <w:color w:val="000000"/>
          <w:kern w:val="0"/>
          <w:sz w:val="28"/>
          <w:szCs w:val="28"/>
        </w:rPr>
        <w:t xml:space="preserve"> 页脚：1.5厘米</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3. 纸型：A4，纵向</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（六）图、表、照片及其附注</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图和表应安排在正文中第1次提及该图、表的文字的下方。当图或表不能安排在该页时，应安排在该页的下一页。</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1. 图</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图题应明确简短，用小四号宋体加粗，数字和字母为小四号Times New Roman体加粗，图的编号与图题之间应空半角2格。图的编号与图题应置于图下方的居中位置。图内文字为小四号宋体，数字和字母为小四号Times New Roman体。曲线图的纵横坐标必须标注“量、标准规定符号、单位”，此三者只有在不必要注明的情况下方可省略。坐标上标注的量的符号和缩略词必须与正文中一致。</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2. 表</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lastRenderedPageBreak/>
        <w:t>表的标号应采用从1开始的阿拉伯数字编号，如：“表1”、“表2”、……。表编号应一直连续到附录之前，并与章、节和图的编号无关。只有一幅表，仍应标为“表1”。表题应明确简短，用小四号宋体加粗，数字和字母为小四号Times New Roman体加粗，表的编号与表题之间应空半角2格。表的编号与表题应置于表上方的居中位置。表内文字为小四号宋体，数字和字母为小四号Times New Roman体。</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3. 照片</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作品中的照片图均应是原版照片粘贴，不得采用复印和PS方式。照片可为黑白或彩色，应主题突出、层次分明、清晰整洁、反差适中。对金相显微组织照片必须注明放大倍数。</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4. 附注</w:t>
      </w:r>
    </w:p>
    <w:p w:rsidR="00E71C31" w:rsidRPr="00DB4AC3" w:rsidRDefault="00E71C31" w:rsidP="00E71C31">
      <w:pPr>
        <w:widowControl/>
        <w:wordWrap w:val="0"/>
        <w:snapToGrid w:val="0"/>
        <w:spacing w:line="300" w:lineRule="auto"/>
        <w:ind w:firstLineChars="200" w:firstLine="560"/>
        <w:rPr>
          <w:rFonts w:ascii="仿宋_GB2312" w:eastAsia="仿宋_GB2312" w:hAnsi="宋体" w:cs="宋体"/>
          <w:color w:val="000000"/>
          <w:kern w:val="0"/>
          <w:sz w:val="28"/>
          <w:szCs w:val="28"/>
        </w:rPr>
      </w:pPr>
      <w:r w:rsidRPr="00DB4AC3">
        <w:rPr>
          <w:rFonts w:ascii="仿宋_GB2312" w:eastAsia="仿宋_GB2312" w:hAnsi="宋体" w:cs="宋体" w:hint="eastAsia"/>
          <w:color w:val="000000"/>
          <w:kern w:val="0"/>
          <w:sz w:val="28"/>
          <w:szCs w:val="28"/>
        </w:rPr>
        <w:t>图、表中若有附注时，附注各项的序号一律用“附注+阿拉伯数字+冒号”，如：“附注1：”。附注写在图、表的下方，一般采用小四号宋体。</w:t>
      </w:r>
    </w:p>
    <w:p w:rsidR="00E71C31" w:rsidRPr="00E71C31" w:rsidRDefault="00E71C31" w:rsidP="00F16CFB">
      <w:pPr>
        <w:snapToGrid w:val="0"/>
        <w:spacing w:afterLines="100" w:after="312"/>
        <w:ind w:leftChars="-171" w:left="-1" w:rightChars="-159" w:right="-334" w:hangingChars="112" w:hanging="358"/>
        <w:jc w:val="left"/>
        <w:rPr>
          <w:rFonts w:ascii="黑体" w:eastAsia="黑体" w:hAnsi="宋体"/>
          <w:bCs/>
          <w:sz w:val="32"/>
          <w:szCs w:val="32"/>
        </w:rPr>
      </w:pPr>
    </w:p>
    <w:sectPr w:rsidR="00E71C31" w:rsidRPr="00E71C31" w:rsidSect="00FD5304">
      <w:headerReference w:type="default" r:id="rId8"/>
      <w:pgSz w:w="11906" w:h="16838"/>
      <w:pgMar w:top="1134" w:right="1800" w:bottom="1135"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642B" w:rsidRDefault="00D9642B">
      <w:r>
        <w:separator/>
      </w:r>
    </w:p>
  </w:endnote>
  <w:endnote w:type="continuationSeparator" w:id="0">
    <w:p w:rsidR="00D9642B" w:rsidRDefault="00D9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642B" w:rsidRDefault="00D9642B">
      <w:r>
        <w:separator/>
      </w:r>
    </w:p>
  </w:footnote>
  <w:footnote w:type="continuationSeparator" w:id="0">
    <w:p w:rsidR="00D9642B" w:rsidRDefault="00D96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EA2" w:rsidRDefault="00BA5EA2">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33E5C"/>
    <w:multiLevelType w:val="hybridMultilevel"/>
    <w:tmpl w:val="CD2A3BF6"/>
    <w:lvl w:ilvl="0" w:tplc="2AFED5AC">
      <w:start w:val="3"/>
      <w:numFmt w:val="japaneseCounting"/>
      <w:lvlText w:val="%1、"/>
      <w:lvlJc w:val="left"/>
      <w:pPr>
        <w:ind w:left="1271" w:hanging="720"/>
      </w:pPr>
      <w:rPr>
        <w:rFonts w:hint="default"/>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1" w15:restartNumberingAfterBreak="0">
    <w:nsid w:val="15A1018D"/>
    <w:multiLevelType w:val="multilevel"/>
    <w:tmpl w:val="15A1018D"/>
    <w:lvl w:ilvl="0">
      <w:start w:val="3"/>
      <w:numFmt w:val="decimal"/>
      <w:lvlText w:val="%1"/>
      <w:lvlJc w:val="left"/>
      <w:pPr>
        <w:tabs>
          <w:tab w:val="num" w:pos="735"/>
        </w:tabs>
        <w:ind w:left="735" w:hanging="735"/>
      </w:pPr>
      <w:rPr>
        <w:rFonts w:hint="default"/>
      </w:rPr>
    </w:lvl>
    <w:lvl w:ilvl="1">
      <w:start w:val="1"/>
      <w:numFmt w:val="decimal"/>
      <w:lvlText w:val="%1.%2"/>
      <w:lvlJc w:val="left"/>
      <w:pPr>
        <w:tabs>
          <w:tab w:val="num" w:pos="1215"/>
        </w:tabs>
        <w:ind w:left="1215" w:hanging="735"/>
      </w:pPr>
      <w:rPr>
        <w:rFonts w:hint="default"/>
      </w:rPr>
    </w:lvl>
    <w:lvl w:ilvl="2">
      <w:start w:val="1"/>
      <w:numFmt w:val="decimal"/>
      <w:lvlText w:val="%1.%2.%3"/>
      <w:lvlJc w:val="left"/>
      <w:pPr>
        <w:tabs>
          <w:tab w:val="num" w:pos="1695"/>
        </w:tabs>
        <w:ind w:left="1695" w:hanging="735"/>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360"/>
        </w:tabs>
        <w:ind w:left="3360" w:hanging="144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520"/>
        </w:tabs>
        <w:ind w:left="5520" w:hanging="2160"/>
      </w:pPr>
      <w:rPr>
        <w:rFonts w:hint="default"/>
      </w:rPr>
    </w:lvl>
    <w:lvl w:ilvl="8">
      <w:start w:val="1"/>
      <w:numFmt w:val="decimal"/>
      <w:lvlText w:val="%1.%2.%3.%4.%5.%6.%7.%8.%9"/>
      <w:lvlJc w:val="left"/>
      <w:pPr>
        <w:tabs>
          <w:tab w:val="num" w:pos="6000"/>
        </w:tabs>
        <w:ind w:left="6000" w:hanging="2160"/>
      </w:pPr>
      <w:rPr>
        <w:rFonts w:hint="default"/>
      </w:rPr>
    </w:lvl>
  </w:abstractNum>
  <w:abstractNum w:abstractNumId="2" w15:restartNumberingAfterBreak="0">
    <w:nsid w:val="1DA91A7A"/>
    <w:multiLevelType w:val="multilevel"/>
    <w:tmpl w:val="1DA91A7A"/>
    <w:lvl w:ilvl="0">
      <w:start w:val="1"/>
      <w:numFmt w:val="japaneseCounting"/>
      <w:lvlText w:val="第%1章"/>
      <w:lvlJc w:val="left"/>
      <w:pPr>
        <w:tabs>
          <w:tab w:val="num" w:pos="1080"/>
        </w:tabs>
        <w:ind w:left="1080" w:hanging="10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F6F7DF7"/>
    <w:multiLevelType w:val="hybridMultilevel"/>
    <w:tmpl w:val="5E44C5E0"/>
    <w:lvl w:ilvl="0" w:tplc="DB04DD5A">
      <w:start w:val="3"/>
      <w:numFmt w:val="japaneseCounting"/>
      <w:lvlText w:val="%1、"/>
      <w:lvlJc w:val="left"/>
      <w:pPr>
        <w:ind w:left="1271" w:hanging="720"/>
      </w:pPr>
      <w:rPr>
        <w:rFonts w:ascii="仿宋_GB2312" w:eastAsia="仿宋_GB2312" w:hAnsi="仿宋" w:hint="default"/>
        <w:sz w:val="32"/>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4" w15:restartNumberingAfterBreak="0">
    <w:nsid w:val="3E3375E1"/>
    <w:multiLevelType w:val="hybridMultilevel"/>
    <w:tmpl w:val="E370DDE2"/>
    <w:lvl w:ilvl="0" w:tplc="F752A11A">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F92825"/>
    <w:multiLevelType w:val="hybridMultilevel"/>
    <w:tmpl w:val="166EC3BC"/>
    <w:lvl w:ilvl="0" w:tplc="A2D2C81A">
      <w:start w:val="3"/>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2C009B"/>
    <w:multiLevelType w:val="hybridMultilevel"/>
    <w:tmpl w:val="B136061C"/>
    <w:lvl w:ilvl="0" w:tplc="A598555A">
      <w:start w:val="3"/>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623669"/>
    <w:multiLevelType w:val="multilevel"/>
    <w:tmpl w:val="56623669"/>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720"/>
      </w:pPr>
      <w:rPr>
        <w:rFonts w:hint="default"/>
        <w:b w:val="0"/>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360"/>
        </w:tabs>
        <w:ind w:left="3360" w:hanging="144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520"/>
        </w:tabs>
        <w:ind w:left="5520" w:hanging="2160"/>
      </w:pPr>
      <w:rPr>
        <w:rFonts w:hint="default"/>
      </w:rPr>
    </w:lvl>
    <w:lvl w:ilvl="8">
      <w:start w:val="1"/>
      <w:numFmt w:val="decimal"/>
      <w:lvlText w:val="%1.%2.%3.%4.%5.%6.%7.%8.%9"/>
      <w:lvlJc w:val="left"/>
      <w:pPr>
        <w:tabs>
          <w:tab w:val="num" w:pos="6000"/>
        </w:tabs>
        <w:ind w:left="6000" w:hanging="2160"/>
      </w:pPr>
      <w:rPr>
        <w:rFonts w:hint="default"/>
      </w:rPr>
    </w:lvl>
  </w:abstractNum>
  <w:abstractNum w:abstractNumId="8" w15:restartNumberingAfterBreak="0">
    <w:nsid w:val="56C6419A"/>
    <w:multiLevelType w:val="multilevel"/>
    <w:tmpl w:val="56C6419A"/>
    <w:lvl w:ilvl="0">
      <w:start w:val="1"/>
      <w:numFmt w:val="bullet"/>
      <w:lvlText w:val="□"/>
      <w:lvlJc w:val="left"/>
      <w:pPr>
        <w:tabs>
          <w:tab w:val="num" w:pos="1200"/>
        </w:tabs>
        <w:ind w:left="1200" w:hanging="360"/>
      </w:pPr>
      <w:rPr>
        <w:rFonts w:ascii="宋体" w:eastAsia="宋体" w:hAnsi="宋体" w:cs="Times New Roman" w:hint="eastAsia"/>
      </w:rPr>
    </w:lvl>
    <w:lvl w:ilvl="1">
      <w:start w:val="1"/>
      <w:numFmt w:val="bullet"/>
      <w:lvlText w:val=""/>
      <w:lvlJc w:val="left"/>
      <w:pPr>
        <w:tabs>
          <w:tab w:val="num" w:pos="1680"/>
        </w:tabs>
        <w:ind w:left="1680" w:hanging="420"/>
      </w:pPr>
      <w:rPr>
        <w:rFonts w:ascii="Wingdings" w:hAnsi="Wingdings" w:hint="default"/>
      </w:rPr>
    </w:lvl>
    <w:lvl w:ilvl="2">
      <w:start w:val="1"/>
      <w:numFmt w:val="bullet"/>
      <w:lvlText w:val=""/>
      <w:lvlJc w:val="left"/>
      <w:pPr>
        <w:tabs>
          <w:tab w:val="num" w:pos="2100"/>
        </w:tabs>
        <w:ind w:left="2100" w:hanging="420"/>
      </w:pPr>
      <w:rPr>
        <w:rFonts w:ascii="Wingdings" w:hAnsi="Wingdings" w:hint="default"/>
      </w:rPr>
    </w:lvl>
    <w:lvl w:ilvl="3">
      <w:start w:val="1"/>
      <w:numFmt w:val="bullet"/>
      <w:lvlText w:val=""/>
      <w:lvlJc w:val="left"/>
      <w:pPr>
        <w:tabs>
          <w:tab w:val="num" w:pos="2520"/>
        </w:tabs>
        <w:ind w:left="2520" w:hanging="420"/>
      </w:pPr>
      <w:rPr>
        <w:rFonts w:ascii="Wingdings" w:hAnsi="Wingdings" w:hint="default"/>
      </w:rPr>
    </w:lvl>
    <w:lvl w:ilvl="4">
      <w:start w:val="1"/>
      <w:numFmt w:val="bullet"/>
      <w:lvlText w:val=""/>
      <w:lvlJc w:val="left"/>
      <w:pPr>
        <w:tabs>
          <w:tab w:val="num" w:pos="2940"/>
        </w:tabs>
        <w:ind w:left="2940" w:hanging="420"/>
      </w:pPr>
      <w:rPr>
        <w:rFonts w:ascii="Wingdings" w:hAnsi="Wingdings" w:hint="default"/>
      </w:rPr>
    </w:lvl>
    <w:lvl w:ilvl="5">
      <w:start w:val="1"/>
      <w:numFmt w:val="bullet"/>
      <w:lvlText w:val=""/>
      <w:lvlJc w:val="left"/>
      <w:pPr>
        <w:tabs>
          <w:tab w:val="num" w:pos="3360"/>
        </w:tabs>
        <w:ind w:left="3360" w:hanging="420"/>
      </w:pPr>
      <w:rPr>
        <w:rFonts w:ascii="Wingdings" w:hAnsi="Wingdings" w:hint="default"/>
      </w:rPr>
    </w:lvl>
    <w:lvl w:ilvl="6">
      <w:start w:val="1"/>
      <w:numFmt w:val="bullet"/>
      <w:lvlText w:val=""/>
      <w:lvlJc w:val="left"/>
      <w:pPr>
        <w:tabs>
          <w:tab w:val="num" w:pos="3780"/>
        </w:tabs>
        <w:ind w:left="3780" w:hanging="420"/>
      </w:pPr>
      <w:rPr>
        <w:rFonts w:ascii="Wingdings" w:hAnsi="Wingdings" w:hint="default"/>
      </w:rPr>
    </w:lvl>
    <w:lvl w:ilvl="7">
      <w:start w:val="1"/>
      <w:numFmt w:val="bullet"/>
      <w:lvlText w:val=""/>
      <w:lvlJc w:val="left"/>
      <w:pPr>
        <w:tabs>
          <w:tab w:val="num" w:pos="4200"/>
        </w:tabs>
        <w:ind w:left="4200" w:hanging="420"/>
      </w:pPr>
      <w:rPr>
        <w:rFonts w:ascii="Wingdings" w:hAnsi="Wingdings" w:hint="default"/>
      </w:rPr>
    </w:lvl>
    <w:lvl w:ilvl="8">
      <w:start w:val="1"/>
      <w:numFmt w:val="bullet"/>
      <w:lvlText w:val=""/>
      <w:lvlJc w:val="left"/>
      <w:pPr>
        <w:tabs>
          <w:tab w:val="num" w:pos="4620"/>
        </w:tabs>
        <w:ind w:left="4620" w:hanging="420"/>
      </w:pPr>
      <w:rPr>
        <w:rFonts w:ascii="Wingdings" w:hAnsi="Wingdings" w:hint="default"/>
      </w:rPr>
    </w:lvl>
  </w:abstractNum>
  <w:abstractNum w:abstractNumId="9" w15:restartNumberingAfterBreak="0">
    <w:nsid w:val="76EE5D6A"/>
    <w:multiLevelType w:val="multilevel"/>
    <w:tmpl w:val="76EE5D6A"/>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00"/>
        </w:tabs>
        <w:ind w:left="1200" w:hanging="72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360"/>
        </w:tabs>
        <w:ind w:left="3360" w:hanging="144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520"/>
        </w:tabs>
        <w:ind w:left="5520" w:hanging="2160"/>
      </w:pPr>
      <w:rPr>
        <w:rFonts w:hint="default"/>
      </w:rPr>
    </w:lvl>
    <w:lvl w:ilvl="8">
      <w:start w:val="1"/>
      <w:numFmt w:val="decimal"/>
      <w:lvlText w:val="%1.%2.%3.%4.%5.%6.%7.%8.%9"/>
      <w:lvlJc w:val="left"/>
      <w:pPr>
        <w:tabs>
          <w:tab w:val="num" w:pos="6000"/>
        </w:tabs>
        <w:ind w:left="6000" w:hanging="2160"/>
      </w:pPr>
      <w:rPr>
        <w:rFonts w:hint="default"/>
      </w:rPr>
    </w:lvl>
  </w:abstractNum>
  <w:abstractNum w:abstractNumId="10" w15:restartNumberingAfterBreak="0">
    <w:nsid w:val="7E9A2D12"/>
    <w:multiLevelType w:val="hybridMultilevel"/>
    <w:tmpl w:val="10887D7E"/>
    <w:lvl w:ilvl="0" w:tplc="25E665D4">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2"/>
  </w:num>
  <w:num w:numId="4">
    <w:abstractNumId w:val="9"/>
  </w:num>
  <w:num w:numId="5">
    <w:abstractNumId w:val="1"/>
  </w:num>
  <w:num w:numId="6">
    <w:abstractNumId w:val="6"/>
  </w:num>
  <w:num w:numId="7">
    <w:abstractNumId w:val="5"/>
  </w:num>
  <w:num w:numId="8">
    <w:abstractNumId w:val="10"/>
  </w:num>
  <w:num w:numId="9">
    <w:abstractNumId w:val="3"/>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76C5E"/>
    <w:rsid w:val="0009651F"/>
    <w:rsid w:val="000A0BC4"/>
    <w:rsid w:val="001727B8"/>
    <w:rsid w:val="00172A27"/>
    <w:rsid w:val="001A20E1"/>
    <w:rsid w:val="001F21BB"/>
    <w:rsid w:val="0023658A"/>
    <w:rsid w:val="00286F9E"/>
    <w:rsid w:val="002A64ED"/>
    <w:rsid w:val="002F11C1"/>
    <w:rsid w:val="00331C78"/>
    <w:rsid w:val="003407A5"/>
    <w:rsid w:val="00353840"/>
    <w:rsid w:val="003861D3"/>
    <w:rsid w:val="0040353F"/>
    <w:rsid w:val="00432B69"/>
    <w:rsid w:val="004571F0"/>
    <w:rsid w:val="004A653A"/>
    <w:rsid w:val="004B7EFD"/>
    <w:rsid w:val="004F628D"/>
    <w:rsid w:val="00506EA1"/>
    <w:rsid w:val="00550FA7"/>
    <w:rsid w:val="00594BC3"/>
    <w:rsid w:val="005D6D9D"/>
    <w:rsid w:val="006050EA"/>
    <w:rsid w:val="00645FB0"/>
    <w:rsid w:val="00663C6B"/>
    <w:rsid w:val="00685CAC"/>
    <w:rsid w:val="00745580"/>
    <w:rsid w:val="00787308"/>
    <w:rsid w:val="007C6500"/>
    <w:rsid w:val="007E67E2"/>
    <w:rsid w:val="00815A30"/>
    <w:rsid w:val="008173DA"/>
    <w:rsid w:val="00891D55"/>
    <w:rsid w:val="008A3876"/>
    <w:rsid w:val="008E0257"/>
    <w:rsid w:val="0090127E"/>
    <w:rsid w:val="0090144C"/>
    <w:rsid w:val="00990675"/>
    <w:rsid w:val="00995A70"/>
    <w:rsid w:val="009F24D9"/>
    <w:rsid w:val="00A0507D"/>
    <w:rsid w:val="00A406CD"/>
    <w:rsid w:val="00A529BB"/>
    <w:rsid w:val="00AE0858"/>
    <w:rsid w:val="00AF7069"/>
    <w:rsid w:val="00B67EB7"/>
    <w:rsid w:val="00B86C28"/>
    <w:rsid w:val="00BA5EA2"/>
    <w:rsid w:val="00BD15AC"/>
    <w:rsid w:val="00C14325"/>
    <w:rsid w:val="00C304AA"/>
    <w:rsid w:val="00C4050B"/>
    <w:rsid w:val="00CA0601"/>
    <w:rsid w:val="00CA09D9"/>
    <w:rsid w:val="00CD607A"/>
    <w:rsid w:val="00D11C38"/>
    <w:rsid w:val="00D22E25"/>
    <w:rsid w:val="00D76857"/>
    <w:rsid w:val="00D87F75"/>
    <w:rsid w:val="00D9634F"/>
    <w:rsid w:val="00D9642B"/>
    <w:rsid w:val="00DB4AC3"/>
    <w:rsid w:val="00E60E8D"/>
    <w:rsid w:val="00E71C31"/>
    <w:rsid w:val="00E72A8E"/>
    <w:rsid w:val="00E9071C"/>
    <w:rsid w:val="00E939F2"/>
    <w:rsid w:val="00EF5871"/>
    <w:rsid w:val="00F13F04"/>
    <w:rsid w:val="00F16CFB"/>
    <w:rsid w:val="00F7048F"/>
    <w:rsid w:val="00F753BB"/>
    <w:rsid w:val="00FD5304"/>
    <w:rsid w:val="056421BB"/>
    <w:rsid w:val="0ECC4B0C"/>
    <w:rsid w:val="23B105E3"/>
    <w:rsid w:val="261F643C"/>
    <w:rsid w:val="27680F35"/>
    <w:rsid w:val="35422057"/>
    <w:rsid w:val="462B3DAD"/>
    <w:rsid w:val="4A10405F"/>
    <w:rsid w:val="52D67374"/>
    <w:rsid w:val="5BDD2B45"/>
    <w:rsid w:val="5E8E7EB0"/>
    <w:rsid w:val="67272939"/>
    <w:rsid w:val="68302852"/>
    <w:rsid w:val="710D0E4D"/>
    <w:rsid w:val="786E0F20"/>
    <w:rsid w:val="79633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251FF"/>
  <w15:docId w15:val="{78AC0AA8-1A16-4935-908C-7C5AE88FB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62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F628D"/>
    <w:pPr>
      <w:pBdr>
        <w:bottom w:val="single" w:sz="6" w:space="1" w:color="auto"/>
      </w:pBdr>
      <w:tabs>
        <w:tab w:val="center" w:pos="4153"/>
        <w:tab w:val="right" w:pos="8306"/>
      </w:tabs>
      <w:snapToGrid w:val="0"/>
      <w:jc w:val="center"/>
    </w:pPr>
    <w:rPr>
      <w:sz w:val="18"/>
      <w:szCs w:val="18"/>
    </w:rPr>
  </w:style>
  <w:style w:type="paragraph" w:styleId="a4">
    <w:name w:val="footer"/>
    <w:basedOn w:val="a"/>
    <w:rsid w:val="004F628D"/>
    <w:pPr>
      <w:tabs>
        <w:tab w:val="center" w:pos="4153"/>
        <w:tab w:val="right" w:pos="8306"/>
      </w:tabs>
      <w:snapToGrid w:val="0"/>
      <w:jc w:val="left"/>
    </w:pPr>
    <w:rPr>
      <w:sz w:val="18"/>
      <w:szCs w:val="18"/>
    </w:rPr>
  </w:style>
  <w:style w:type="paragraph" w:styleId="a5">
    <w:name w:val="Balloon Text"/>
    <w:basedOn w:val="a"/>
    <w:link w:val="a6"/>
    <w:rsid w:val="0090127E"/>
    <w:rPr>
      <w:sz w:val="18"/>
      <w:szCs w:val="18"/>
    </w:rPr>
  </w:style>
  <w:style w:type="character" w:customStyle="1" w:styleId="a6">
    <w:name w:val="批注框文本 字符"/>
    <w:basedOn w:val="a0"/>
    <w:link w:val="a5"/>
    <w:rsid w:val="0090127E"/>
    <w:rPr>
      <w:kern w:val="2"/>
      <w:sz w:val="18"/>
      <w:szCs w:val="18"/>
    </w:rPr>
  </w:style>
  <w:style w:type="paragraph" w:styleId="a7">
    <w:name w:val="List Paragraph"/>
    <w:basedOn w:val="a"/>
    <w:uiPriority w:val="34"/>
    <w:qFormat/>
    <w:rsid w:val="008A38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10</Pages>
  <Words>598</Words>
  <Characters>3411</Characters>
  <Application>Microsoft Office Word</Application>
  <DocSecurity>0</DocSecurity>
  <PresentationFormat/>
  <Lines>28</Lines>
  <Paragraphs>8</Paragraphs>
  <Slides>0</Slides>
  <Notes>0</Notes>
  <HiddenSlides>0</HiddenSlides>
  <MMClips>0</MMClips>
  <ScaleCrop>false</ScaleCrop>
  <Company>微软中国</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作品编码</dc:title>
  <dc:creator>范俊峰</dc:creator>
  <cp:lastModifiedBy>教务处</cp:lastModifiedBy>
  <cp:revision>46</cp:revision>
  <cp:lastPrinted>2016-04-22T01:44:00Z</cp:lastPrinted>
  <dcterms:created xsi:type="dcterms:W3CDTF">2018-04-16T12:40:00Z</dcterms:created>
  <dcterms:modified xsi:type="dcterms:W3CDTF">2019-04-25T08:50:00Z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